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91EA242" w14:textId="130BC14E" w:rsidR="00074AD8" w:rsidRPr="00074AD8" w:rsidRDefault="00074AD8">
      <w:pPr>
        <w:tabs>
          <w:tab w:val="left" w:pos="708"/>
        </w:tabs>
        <w:snapToGrid w:val="0"/>
        <w:jc w:val="both"/>
        <w:rPr>
          <w:rFonts w:hAnsi="Times New Roman" w:cs="Times New Roman"/>
          <w:b/>
          <w:color w:val="000000"/>
          <w:szCs w:val="24"/>
        </w:rPr>
      </w:pPr>
      <w:bookmarkStart w:id="0" w:name="_GoBack"/>
      <w:bookmarkEnd w:id="0"/>
      <w:proofErr w:type="spellStart"/>
      <w:r w:rsidRPr="00074AD8">
        <w:rPr>
          <w:rFonts w:hAnsi="Times New Roman" w:cs="Times New Roman"/>
          <w:szCs w:val="24"/>
        </w:rPr>
        <w:t>Prot</w:t>
      </w:r>
      <w:proofErr w:type="spellEnd"/>
      <w:r w:rsidRPr="00074AD8">
        <w:rPr>
          <w:rFonts w:hAnsi="Times New Roman" w:cs="Times New Roman"/>
          <w:szCs w:val="24"/>
        </w:rPr>
        <w:t xml:space="preserve"> 3056 del 18/03/2026</w:t>
      </w:r>
    </w:p>
    <w:p w14:paraId="161E6A5F" w14:textId="77777777" w:rsidR="00074AD8" w:rsidRDefault="00074AD8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</w:p>
    <w:p w14:paraId="4BF1E0DF" w14:textId="17439100" w:rsidR="00E5242D" w:rsidRDefault="00E5242D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r>
        <w:rPr>
          <w:rFonts w:hAnsi="Times New Roman"/>
          <w:b/>
          <w:color w:val="000000"/>
        </w:rPr>
        <w:t>COMUNICATO N.</w:t>
      </w:r>
      <w:r w:rsidR="00271DF3">
        <w:rPr>
          <w:rFonts w:hAnsi="Times New Roman"/>
          <w:b/>
          <w:color w:val="000000"/>
        </w:rPr>
        <w:t xml:space="preserve"> </w:t>
      </w:r>
      <w:r w:rsidR="00074AD8">
        <w:rPr>
          <w:rFonts w:hAnsi="Times New Roman"/>
          <w:b/>
          <w:color w:val="000000"/>
        </w:rPr>
        <w:t>16</w:t>
      </w:r>
    </w:p>
    <w:p w14:paraId="0840BA86" w14:textId="77777777" w:rsidR="00EC03E8" w:rsidRDefault="00EC03E8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</w:p>
    <w:p w14:paraId="194C9DF6" w14:textId="77777777" w:rsidR="00E5242D" w:rsidRDefault="00E5242D">
      <w:pPr>
        <w:snapToGrid w:val="0"/>
        <w:spacing w:after="120"/>
        <w:jc w:val="both"/>
        <w:rPr>
          <w:rFonts w:hAnsi="Times New Roman"/>
          <w:color w:val="000000"/>
          <w:sz w:val="18"/>
        </w:rPr>
      </w:pPr>
      <w:r>
        <w:rPr>
          <w:rFonts w:hAnsi="Times New Roman"/>
          <w:color w:val="000000"/>
          <w:sz w:val="18"/>
        </w:rPr>
        <w:t xml:space="preserve">Questo comunicato è presente in forma digitale sul Sito Internet: </w:t>
      </w:r>
      <w:hyperlink r:id="rId7" w:history="1">
        <w:r>
          <w:rPr>
            <w:rFonts w:hAnsi="Times New Roman"/>
            <w:color w:val="0000FF"/>
            <w:sz w:val="18"/>
            <w:u w:val="single"/>
          </w:rPr>
          <w:t>http://www.uiciechi.it/documentazione/circolari/main_circ.asp</w:t>
        </w:r>
      </w:hyperlink>
    </w:p>
    <w:p w14:paraId="2B549CC4" w14:textId="77777777" w:rsidR="00E5242D" w:rsidRDefault="00E5242D">
      <w:pPr>
        <w:snapToGrid w:val="0"/>
        <w:ind w:firstLine="567"/>
        <w:jc w:val="both"/>
        <w:rPr>
          <w:rFonts w:hAnsi="Times New Roman"/>
          <w:b/>
          <w:color w:val="000000"/>
          <w:sz w:val="12"/>
        </w:rPr>
      </w:pPr>
    </w:p>
    <w:p w14:paraId="680EE018" w14:textId="77777777" w:rsidR="00A66300" w:rsidRDefault="00A66300">
      <w:pPr>
        <w:snapToGrid w:val="0"/>
        <w:ind w:firstLine="426"/>
        <w:jc w:val="both"/>
        <w:rPr>
          <w:rFonts w:hAnsi="Times New Roman"/>
          <w:b/>
          <w:color w:val="000000"/>
        </w:rPr>
      </w:pPr>
    </w:p>
    <w:p w14:paraId="1DB7F135" w14:textId="7BE4F62D" w:rsidR="00E5242D" w:rsidRDefault="00E5242D">
      <w:pPr>
        <w:snapToGrid w:val="0"/>
        <w:ind w:firstLine="426"/>
        <w:jc w:val="both"/>
        <w:rPr>
          <w:rFonts w:hAnsi="Times New Roman"/>
          <w:i/>
          <w:color w:val="000000"/>
        </w:rPr>
      </w:pPr>
      <w:r>
        <w:rPr>
          <w:rFonts w:hAnsi="Times New Roman"/>
          <w:b/>
          <w:color w:val="000000"/>
        </w:rPr>
        <w:t xml:space="preserve">OGGETTO: </w:t>
      </w:r>
      <w:r w:rsidR="00EC03E8">
        <w:rPr>
          <w:rFonts w:hAnsi="Times New Roman"/>
          <w:b/>
          <w:color w:val="000000"/>
        </w:rPr>
        <w:t>Elettori con disabilità - v</w:t>
      </w:r>
      <w:r w:rsidR="00462940" w:rsidRPr="00462940">
        <w:rPr>
          <w:rFonts w:hAnsi="Times New Roman"/>
          <w:i/>
          <w:color w:val="000000"/>
        </w:rPr>
        <w:t>oto assistito</w:t>
      </w:r>
      <w:r w:rsidR="00EC03E8">
        <w:rPr>
          <w:rFonts w:hAnsi="Times New Roman"/>
          <w:i/>
          <w:color w:val="000000"/>
        </w:rPr>
        <w:t xml:space="preserve"> con </w:t>
      </w:r>
      <w:proofErr w:type="spellStart"/>
      <w:r w:rsidR="00EC03E8">
        <w:rPr>
          <w:rFonts w:hAnsi="Times New Roman"/>
          <w:i/>
          <w:color w:val="000000"/>
        </w:rPr>
        <w:t>Disability</w:t>
      </w:r>
      <w:proofErr w:type="spellEnd"/>
      <w:r w:rsidR="00EC03E8">
        <w:rPr>
          <w:rFonts w:hAnsi="Times New Roman"/>
          <w:i/>
          <w:color w:val="000000"/>
        </w:rPr>
        <w:t xml:space="preserve"> Card</w:t>
      </w:r>
      <w:r w:rsidR="00462940" w:rsidRPr="00462940">
        <w:rPr>
          <w:rFonts w:hAnsi="Times New Roman"/>
          <w:i/>
          <w:color w:val="000000"/>
        </w:rPr>
        <w:t xml:space="preserve">. Circolare del Ministero dell’Interno n. 32/2026. </w:t>
      </w:r>
    </w:p>
    <w:p w14:paraId="34AD34BA" w14:textId="77777777" w:rsidR="00E5242D" w:rsidRDefault="00E5242D">
      <w:pPr>
        <w:snapToGrid w:val="0"/>
        <w:ind w:firstLine="708"/>
        <w:jc w:val="both"/>
        <w:rPr>
          <w:rFonts w:hAnsi="Times New Roman"/>
          <w:color w:val="000000"/>
        </w:rPr>
      </w:pPr>
    </w:p>
    <w:p w14:paraId="73CC9F6E" w14:textId="09060B67" w:rsidR="00A66300" w:rsidRPr="00A66300" w:rsidRDefault="0088774D" w:rsidP="00A6630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 xml:space="preserve">         </w:t>
      </w:r>
      <w:r w:rsidR="00A66300" w:rsidRPr="00A66300">
        <w:rPr>
          <w:rFonts w:hAnsi="Times New Roman"/>
          <w:color w:val="000000"/>
        </w:rPr>
        <w:t>Care amiche, cari amici,</w:t>
      </w:r>
    </w:p>
    <w:p w14:paraId="6DDAA87C" w14:textId="0B992A68" w:rsidR="0088774D" w:rsidRDefault="00A6630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 xml:space="preserve">la circolare </w:t>
      </w:r>
      <w:r w:rsidR="0088774D" w:rsidRPr="00A66300">
        <w:rPr>
          <w:rFonts w:hAnsi="Times New Roman"/>
          <w:color w:val="000000"/>
        </w:rPr>
        <w:t xml:space="preserve">del Ministero dell’Interno </w:t>
      </w:r>
      <w:r w:rsidRPr="00A66300">
        <w:rPr>
          <w:rFonts w:hAnsi="Times New Roman"/>
          <w:color w:val="000000"/>
        </w:rPr>
        <w:t>n. 32 del 13 marzo 2026</w:t>
      </w:r>
      <w:r w:rsidR="0088774D">
        <w:rPr>
          <w:rFonts w:hAnsi="Times New Roman"/>
          <w:color w:val="000000"/>
        </w:rPr>
        <w:t>,</w:t>
      </w:r>
      <w:r w:rsidRPr="00A66300">
        <w:rPr>
          <w:rFonts w:hAnsi="Times New Roman"/>
          <w:color w:val="000000"/>
        </w:rPr>
        <w:t xml:space="preserve"> </w:t>
      </w:r>
      <w:r w:rsidR="0088774D">
        <w:rPr>
          <w:rFonts w:hAnsi="Times New Roman"/>
          <w:color w:val="000000"/>
        </w:rPr>
        <w:t xml:space="preserve">introduce </w:t>
      </w:r>
      <w:r w:rsidR="0088774D" w:rsidRPr="00A66300">
        <w:rPr>
          <w:rFonts w:hAnsi="Times New Roman"/>
          <w:color w:val="000000"/>
        </w:rPr>
        <w:t>important</w:t>
      </w:r>
      <w:r w:rsidR="00EC03E8">
        <w:rPr>
          <w:rFonts w:hAnsi="Times New Roman"/>
          <w:color w:val="000000"/>
        </w:rPr>
        <w:t>i</w:t>
      </w:r>
      <w:r w:rsidR="0088774D" w:rsidRPr="00A66300">
        <w:rPr>
          <w:rFonts w:hAnsi="Times New Roman"/>
          <w:color w:val="000000"/>
        </w:rPr>
        <w:t xml:space="preserve"> novità </w:t>
      </w:r>
      <w:r w:rsidRPr="00A66300">
        <w:rPr>
          <w:rFonts w:hAnsi="Times New Roman"/>
          <w:color w:val="000000"/>
        </w:rPr>
        <w:t>che semplifica</w:t>
      </w:r>
      <w:r w:rsidR="00EC03E8">
        <w:rPr>
          <w:rFonts w:hAnsi="Times New Roman"/>
          <w:color w:val="000000"/>
        </w:rPr>
        <w:t>no</w:t>
      </w:r>
      <w:r w:rsidRPr="00A66300">
        <w:rPr>
          <w:rFonts w:hAnsi="Times New Roman"/>
          <w:color w:val="000000"/>
        </w:rPr>
        <w:t xml:space="preserve"> l</w:t>
      </w:r>
      <w:r>
        <w:rPr>
          <w:rFonts w:hAnsi="Times New Roman"/>
          <w:color w:val="000000"/>
        </w:rPr>
        <w:t>’</w:t>
      </w:r>
      <w:r w:rsidRPr="00A66300">
        <w:rPr>
          <w:rFonts w:hAnsi="Times New Roman"/>
          <w:color w:val="000000"/>
        </w:rPr>
        <w:t>accesso al voto assistito</w:t>
      </w:r>
      <w:r w:rsidR="00EC03E8">
        <w:rPr>
          <w:rFonts w:hAnsi="Times New Roman"/>
          <w:color w:val="000000"/>
        </w:rPr>
        <w:t xml:space="preserve"> e </w:t>
      </w:r>
      <w:r w:rsidR="00D60C3B">
        <w:rPr>
          <w:rFonts w:hAnsi="Times New Roman"/>
          <w:color w:val="000000"/>
        </w:rPr>
        <w:t xml:space="preserve">soprattutto </w:t>
      </w:r>
      <w:r w:rsidR="00EC03E8">
        <w:rPr>
          <w:rFonts w:hAnsi="Times New Roman"/>
          <w:color w:val="000000"/>
        </w:rPr>
        <w:t xml:space="preserve">ne consentono l’esercizio con la semplice presentazione della </w:t>
      </w:r>
      <w:proofErr w:type="spellStart"/>
      <w:r w:rsidR="00EC03E8">
        <w:rPr>
          <w:rFonts w:hAnsi="Times New Roman"/>
          <w:color w:val="000000"/>
        </w:rPr>
        <w:t>Disability</w:t>
      </w:r>
      <w:proofErr w:type="spellEnd"/>
      <w:r w:rsidR="00EC03E8">
        <w:rPr>
          <w:rFonts w:hAnsi="Times New Roman"/>
          <w:color w:val="000000"/>
        </w:rPr>
        <w:t xml:space="preserve"> Card</w:t>
      </w:r>
      <w:r w:rsidRPr="00A66300">
        <w:rPr>
          <w:rFonts w:hAnsi="Times New Roman"/>
          <w:color w:val="000000"/>
        </w:rPr>
        <w:t xml:space="preserve">. </w:t>
      </w:r>
    </w:p>
    <w:p w14:paraId="36EDDB07" w14:textId="77777777" w:rsidR="00D60C3B" w:rsidRDefault="00A6630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 xml:space="preserve">La principale </w:t>
      </w:r>
      <w:r w:rsidR="00D60C3B">
        <w:rPr>
          <w:rFonts w:hAnsi="Times New Roman"/>
          <w:color w:val="000000"/>
        </w:rPr>
        <w:t xml:space="preserve">novità, appunto, </w:t>
      </w:r>
      <w:r w:rsidR="0088774D">
        <w:rPr>
          <w:rFonts w:hAnsi="Times New Roman"/>
          <w:color w:val="000000"/>
        </w:rPr>
        <w:t>riguarda i</w:t>
      </w:r>
      <w:r w:rsidRPr="00A66300">
        <w:rPr>
          <w:rFonts w:hAnsi="Times New Roman"/>
          <w:color w:val="000000"/>
        </w:rPr>
        <w:t>l riconosc</w:t>
      </w:r>
      <w:r w:rsidR="0088774D">
        <w:rPr>
          <w:rFonts w:hAnsi="Times New Roman"/>
          <w:color w:val="000000"/>
        </w:rPr>
        <w:t>imento</w:t>
      </w:r>
      <w:r w:rsidRPr="00A66300">
        <w:rPr>
          <w:rFonts w:hAnsi="Times New Roman"/>
          <w:color w:val="000000"/>
        </w:rPr>
        <w:t xml:space="preserve"> </w:t>
      </w:r>
      <w:r w:rsidR="0088774D">
        <w:rPr>
          <w:rFonts w:hAnsi="Times New Roman"/>
          <w:color w:val="000000"/>
        </w:rPr>
        <w:t>del</w:t>
      </w:r>
      <w:r w:rsidRPr="00A66300">
        <w:rPr>
          <w:rFonts w:hAnsi="Times New Roman"/>
          <w:color w:val="000000"/>
        </w:rPr>
        <w:t xml:space="preserve">la Carta Europea della Disabilità </w:t>
      </w:r>
    </w:p>
    <w:p w14:paraId="3CF1DAAD" w14:textId="331E92AE" w:rsidR="0088774D" w:rsidRDefault="00A6630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 xml:space="preserve">(EU </w:t>
      </w:r>
      <w:proofErr w:type="spellStart"/>
      <w:r w:rsidRPr="00A66300">
        <w:rPr>
          <w:rFonts w:hAnsi="Times New Roman"/>
          <w:color w:val="000000"/>
        </w:rPr>
        <w:t>Disability</w:t>
      </w:r>
      <w:proofErr w:type="spellEnd"/>
      <w:r w:rsidRPr="00A66300">
        <w:rPr>
          <w:rFonts w:hAnsi="Times New Roman"/>
          <w:color w:val="000000"/>
        </w:rPr>
        <w:t xml:space="preserve"> Card), </w:t>
      </w:r>
      <w:r w:rsidR="0088774D">
        <w:rPr>
          <w:rFonts w:hAnsi="Times New Roman"/>
          <w:color w:val="000000"/>
        </w:rPr>
        <w:t xml:space="preserve">purché </w:t>
      </w:r>
      <w:r w:rsidRPr="00A66300">
        <w:rPr>
          <w:rFonts w:hAnsi="Times New Roman"/>
          <w:color w:val="000000"/>
        </w:rPr>
        <w:t xml:space="preserve">contrassegnata dalla lettera "A", </w:t>
      </w:r>
      <w:r w:rsidR="0088774D">
        <w:rPr>
          <w:rFonts w:hAnsi="Times New Roman"/>
          <w:color w:val="000000"/>
        </w:rPr>
        <w:t xml:space="preserve">quale </w:t>
      </w:r>
      <w:r w:rsidRPr="00A66300">
        <w:rPr>
          <w:rFonts w:hAnsi="Times New Roman"/>
          <w:color w:val="000000"/>
        </w:rPr>
        <w:t>documento sufficiente per ottenere l</w:t>
      </w:r>
      <w:r>
        <w:rPr>
          <w:rFonts w:hAnsi="Times New Roman"/>
          <w:color w:val="000000"/>
        </w:rPr>
        <w:t>’</w:t>
      </w:r>
      <w:r w:rsidRPr="00A66300">
        <w:rPr>
          <w:rFonts w:hAnsi="Times New Roman"/>
          <w:color w:val="000000"/>
        </w:rPr>
        <w:t xml:space="preserve">assistenza in cabina </w:t>
      </w:r>
      <w:r w:rsidR="0088774D">
        <w:rPr>
          <w:rFonts w:hAnsi="Times New Roman"/>
          <w:color w:val="000000"/>
        </w:rPr>
        <w:t>nelle operazioni di voto.</w:t>
      </w:r>
    </w:p>
    <w:p w14:paraId="44FC300D" w14:textId="45A5B97E" w:rsidR="0088774D" w:rsidRDefault="00DB497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DB4970">
        <w:rPr>
          <w:rFonts w:hAnsi="Times New Roman"/>
          <w:color w:val="000000"/>
        </w:rPr>
        <w:t>La circolare inizia richiamando il quadro normativo vigente che disciplina il diritto al voto assistito</w:t>
      </w:r>
      <w:r w:rsidR="0088774D">
        <w:rPr>
          <w:rFonts w:hAnsi="Times New Roman"/>
          <w:color w:val="000000"/>
        </w:rPr>
        <w:t xml:space="preserve"> </w:t>
      </w:r>
      <w:r w:rsidRPr="00DB4970">
        <w:rPr>
          <w:rFonts w:hAnsi="Times New Roman"/>
          <w:color w:val="000000"/>
        </w:rPr>
        <w:t xml:space="preserve">riconosciuto agli elettori con </w:t>
      </w:r>
      <w:r w:rsidR="0088774D">
        <w:rPr>
          <w:rFonts w:hAnsi="Times New Roman"/>
          <w:color w:val="000000"/>
        </w:rPr>
        <w:t xml:space="preserve">quelle </w:t>
      </w:r>
      <w:r w:rsidRPr="00DB4970">
        <w:rPr>
          <w:rFonts w:hAnsi="Times New Roman"/>
          <w:color w:val="000000"/>
        </w:rPr>
        <w:t>disabilità</w:t>
      </w:r>
    </w:p>
    <w:p w14:paraId="42CF294A" w14:textId="77777777" w:rsidR="0088774D" w:rsidRDefault="00DB497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DB4970">
        <w:rPr>
          <w:rFonts w:hAnsi="Times New Roman"/>
          <w:color w:val="000000"/>
        </w:rPr>
        <w:t>che impediscono l</w:t>
      </w:r>
      <w:r w:rsidR="009E3EA7">
        <w:rPr>
          <w:rFonts w:hAnsi="Times New Roman"/>
          <w:color w:val="000000"/>
        </w:rPr>
        <w:t>’</w:t>
      </w:r>
      <w:r w:rsidRPr="00DB4970">
        <w:rPr>
          <w:rFonts w:hAnsi="Times New Roman"/>
          <w:color w:val="000000"/>
        </w:rPr>
        <w:t xml:space="preserve">esercizio materiale autonomo del voto, come </w:t>
      </w:r>
      <w:r w:rsidR="009E3EA7">
        <w:rPr>
          <w:rFonts w:hAnsi="Times New Roman"/>
          <w:color w:val="000000"/>
        </w:rPr>
        <w:t xml:space="preserve">i </w:t>
      </w:r>
      <w:r w:rsidRPr="00DB4970">
        <w:rPr>
          <w:rFonts w:hAnsi="Times New Roman"/>
          <w:color w:val="000000"/>
        </w:rPr>
        <w:t xml:space="preserve">non vedenti, </w:t>
      </w:r>
      <w:r w:rsidR="009E3EA7">
        <w:rPr>
          <w:rFonts w:hAnsi="Times New Roman"/>
          <w:color w:val="000000"/>
        </w:rPr>
        <w:t xml:space="preserve">le </w:t>
      </w:r>
      <w:r w:rsidRPr="00DB4970">
        <w:rPr>
          <w:rFonts w:hAnsi="Times New Roman"/>
          <w:color w:val="000000"/>
        </w:rPr>
        <w:t xml:space="preserve">persone con disabilità agli arti superiori, </w:t>
      </w:r>
      <w:r w:rsidR="0088774D">
        <w:rPr>
          <w:rFonts w:hAnsi="Times New Roman"/>
          <w:color w:val="000000"/>
        </w:rPr>
        <w:t>etc.</w:t>
      </w:r>
    </w:p>
    <w:p w14:paraId="58933146" w14:textId="7A5A2546" w:rsidR="00DB4970" w:rsidRPr="00DB4970" w:rsidRDefault="0088774D" w:rsidP="00A6630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 xml:space="preserve">La normativa di riferimento riconduce </w:t>
      </w:r>
      <w:proofErr w:type="spellStart"/>
      <w:r>
        <w:rPr>
          <w:rFonts w:hAnsi="Times New Roman"/>
          <w:color w:val="000000"/>
        </w:rPr>
        <w:t>alL</w:t>
      </w:r>
      <w:r w:rsidR="009E3EA7">
        <w:rPr>
          <w:rFonts w:hAnsi="Times New Roman"/>
          <w:color w:val="000000"/>
        </w:rPr>
        <w:t>’</w:t>
      </w:r>
      <w:r w:rsidR="00DB4970" w:rsidRPr="00DB4970">
        <w:rPr>
          <w:rFonts w:hAnsi="Times New Roman"/>
          <w:color w:val="000000"/>
        </w:rPr>
        <w:t>art</w:t>
      </w:r>
      <w:proofErr w:type="spellEnd"/>
      <w:r w:rsidR="00DB4970" w:rsidRPr="00DB4970">
        <w:rPr>
          <w:rFonts w:hAnsi="Times New Roman"/>
          <w:color w:val="000000"/>
        </w:rPr>
        <w:t>. 55, comma</w:t>
      </w:r>
      <w:r w:rsidR="009E3EA7">
        <w:rPr>
          <w:rFonts w:hAnsi="Times New Roman"/>
          <w:color w:val="000000"/>
        </w:rPr>
        <w:t xml:space="preserve"> 2</w:t>
      </w:r>
      <w:r w:rsidR="00DB4970" w:rsidRPr="00DB4970">
        <w:rPr>
          <w:rFonts w:hAnsi="Times New Roman"/>
          <w:color w:val="000000"/>
        </w:rPr>
        <w:t xml:space="preserve">, del D.P.R. 30 marzo 1957, n. 361, e </w:t>
      </w:r>
      <w:r>
        <w:rPr>
          <w:rFonts w:hAnsi="Times New Roman"/>
          <w:color w:val="000000"/>
        </w:rPr>
        <w:t>al</w:t>
      </w:r>
      <w:r w:rsidR="00DB4970" w:rsidRPr="00DB4970">
        <w:rPr>
          <w:rFonts w:hAnsi="Times New Roman"/>
          <w:color w:val="000000"/>
        </w:rPr>
        <w:t>l</w:t>
      </w:r>
      <w:r w:rsidR="009E3EA7">
        <w:rPr>
          <w:rFonts w:hAnsi="Times New Roman"/>
          <w:color w:val="000000"/>
        </w:rPr>
        <w:t>’</w:t>
      </w:r>
      <w:r w:rsidR="00DB4970" w:rsidRPr="00DB4970">
        <w:rPr>
          <w:rFonts w:hAnsi="Times New Roman"/>
          <w:color w:val="000000"/>
        </w:rPr>
        <w:t>art. 41, comma</w:t>
      </w:r>
      <w:r w:rsidR="009E3EA7">
        <w:rPr>
          <w:rFonts w:hAnsi="Times New Roman"/>
          <w:color w:val="000000"/>
        </w:rPr>
        <w:t xml:space="preserve"> 2</w:t>
      </w:r>
      <w:r w:rsidR="00DB4970" w:rsidRPr="00DB4970">
        <w:rPr>
          <w:rFonts w:hAnsi="Times New Roman"/>
          <w:color w:val="000000"/>
        </w:rPr>
        <w:t>, del D.P.R. 16 maggio 1960, n. 570</w:t>
      </w:r>
      <w:r w:rsidR="00DB4970">
        <w:rPr>
          <w:rFonts w:hAnsi="Times New Roman"/>
          <w:color w:val="000000"/>
        </w:rPr>
        <w:t>.</w:t>
      </w:r>
    </w:p>
    <w:p w14:paraId="21D629F7" w14:textId="32DD6904" w:rsidR="00A66300" w:rsidRPr="00A66300" w:rsidRDefault="001016F3" w:rsidP="00A6630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>Tale normativa sancisce che, p</w:t>
      </w:r>
      <w:r w:rsidR="00A66300" w:rsidRPr="00A66300">
        <w:rPr>
          <w:rFonts w:hAnsi="Times New Roman"/>
          <w:color w:val="000000"/>
        </w:rPr>
        <w:t>er essere ammess</w:t>
      </w:r>
      <w:r w:rsidR="0088774D">
        <w:rPr>
          <w:rFonts w:hAnsi="Times New Roman"/>
          <w:color w:val="000000"/>
        </w:rPr>
        <w:t>o</w:t>
      </w:r>
      <w:r w:rsidR="00A66300" w:rsidRPr="00A66300">
        <w:rPr>
          <w:rFonts w:hAnsi="Times New Roman"/>
          <w:color w:val="000000"/>
        </w:rPr>
        <w:t xml:space="preserve"> al voto assistito, l'elettore de</w:t>
      </w:r>
      <w:r w:rsidR="0088774D">
        <w:rPr>
          <w:rFonts w:hAnsi="Times New Roman"/>
          <w:color w:val="000000"/>
        </w:rPr>
        <w:t>ve</w:t>
      </w:r>
      <w:r w:rsidR="00A66300" w:rsidRPr="00A66300">
        <w:rPr>
          <w:rFonts w:hAnsi="Times New Roman"/>
          <w:color w:val="000000"/>
        </w:rPr>
        <w:t xml:space="preserve"> attestare la propria condizione al </w:t>
      </w:r>
      <w:r w:rsidR="007D6390">
        <w:rPr>
          <w:rFonts w:hAnsi="Times New Roman"/>
          <w:color w:val="000000"/>
        </w:rPr>
        <w:t>P</w:t>
      </w:r>
      <w:r w:rsidR="00A66300" w:rsidRPr="00A66300">
        <w:rPr>
          <w:rFonts w:hAnsi="Times New Roman"/>
          <w:color w:val="000000"/>
        </w:rPr>
        <w:t>residente di seggio tramite una delle seguenti modalità:</w:t>
      </w:r>
    </w:p>
    <w:p w14:paraId="3014B2E9" w14:textId="77777777" w:rsidR="00A66300" w:rsidRDefault="00A66300" w:rsidP="00A66300">
      <w:pPr>
        <w:pStyle w:val="Paragrafoelenco"/>
        <w:numPr>
          <w:ilvl w:val="0"/>
          <w:numId w:val="34"/>
        </w:numPr>
        <w:snapToGrid w:val="0"/>
        <w:jc w:val="both"/>
        <w:rPr>
          <w:rFonts w:hAnsi="Times New Roman"/>
          <w:color w:val="000000"/>
        </w:rPr>
      </w:pPr>
      <w:r w:rsidRPr="00A66300">
        <w:rPr>
          <w:rFonts w:hAnsi="Times New Roman"/>
          <w:b/>
          <w:color w:val="000000"/>
        </w:rPr>
        <w:t>Annotazione permanente sulla tessera elettorale</w:t>
      </w:r>
      <w:r w:rsidRPr="00A66300">
        <w:rPr>
          <w:rFonts w:hAnsi="Times New Roman"/>
          <w:color w:val="000000"/>
        </w:rPr>
        <w:t>: attraverso l'apposizione del codice "AVD" (Diritto al Voto Assistito).</w:t>
      </w:r>
    </w:p>
    <w:p w14:paraId="26403F4F" w14:textId="77777777" w:rsidR="007D6390" w:rsidRDefault="00A66300" w:rsidP="00A66300">
      <w:pPr>
        <w:pStyle w:val="Paragrafoelenco"/>
        <w:numPr>
          <w:ilvl w:val="0"/>
          <w:numId w:val="34"/>
        </w:numPr>
        <w:snapToGrid w:val="0"/>
        <w:jc w:val="both"/>
        <w:rPr>
          <w:rFonts w:hAnsi="Times New Roman"/>
          <w:color w:val="000000"/>
        </w:rPr>
      </w:pPr>
      <w:r w:rsidRPr="00A66300">
        <w:rPr>
          <w:rFonts w:hAnsi="Times New Roman"/>
          <w:b/>
          <w:color w:val="000000"/>
        </w:rPr>
        <w:t>Esibizione di idonea documentazione sanitaria</w:t>
      </w:r>
      <w:r w:rsidRPr="00A66300">
        <w:rPr>
          <w:rFonts w:hAnsi="Times New Roman"/>
          <w:color w:val="000000"/>
        </w:rPr>
        <w:t xml:space="preserve">, quale un certificato medico rilasciato dall'ASL competente. </w:t>
      </w:r>
    </w:p>
    <w:p w14:paraId="252067BE" w14:textId="562BE214" w:rsidR="00A66300" w:rsidRDefault="00A66300" w:rsidP="007D6390">
      <w:pPr>
        <w:pStyle w:val="Paragrafoelenco"/>
        <w:snapToGrid w:val="0"/>
        <w:ind w:left="92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>Per le persone non vedenti, è valido anche il libretto nominativo di pensione di invalidità attest</w:t>
      </w:r>
      <w:r w:rsidR="007D6390">
        <w:rPr>
          <w:rFonts w:hAnsi="Times New Roman"/>
          <w:color w:val="000000"/>
        </w:rPr>
        <w:t>ante</w:t>
      </w:r>
      <w:r w:rsidRPr="00A66300">
        <w:rPr>
          <w:rFonts w:hAnsi="Times New Roman"/>
          <w:color w:val="000000"/>
        </w:rPr>
        <w:t xml:space="preserve"> la cecità.</w:t>
      </w:r>
    </w:p>
    <w:p w14:paraId="6738A85B" w14:textId="77777777" w:rsidR="00A66300" w:rsidRDefault="00A66300" w:rsidP="00A66300">
      <w:pPr>
        <w:pStyle w:val="Paragrafoelenco"/>
        <w:numPr>
          <w:ilvl w:val="0"/>
          <w:numId w:val="34"/>
        </w:numPr>
        <w:snapToGrid w:val="0"/>
        <w:jc w:val="both"/>
        <w:rPr>
          <w:rFonts w:hAnsi="Times New Roman"/>
          <w:color w:val="000000"/>
        </w:rPr>
      </w:pPr>
      <w:r w:rsidRPr="00A66300">
        <w:rPr>
          <w:rFonts w:hAnsi="Times New Roman"/>
          <w:b/>
          <w:color w:val="000000"/>
        </w:rPr>
        <w:t>Evidenza dell'impedimento</w:t>
      </w:r>
      <w:r w:rsidRPr="00A66300">
        <w:rPr>
          <w:rFonts w:hAnsi="Times New Roman"/>
          <w:color w:val="000000"/>
        </w:rPr>
        <w:t>: qualora la disabilità che impedisce l</w:t>
      </w:r>
      <w:r>
        <w:rPr>
          <w:rFonts w:hAnsi="Times New Roman"/>
          <w:color w:val="000000"/>
        </w:rPr>
        <w:t>’</w:t>
      </w:r>
      <w:r w:rsidRPr="00A66300">
        <w:rPr>
          <w:rFonts w:hAnsi="Times New Roman"/>
          <w:color w:val="000000"/>
        </w:rPr>
        <w:t>esercizio autonomo del voto sia di natura fisica e palese, l'ammissione può avvenire sulla base della sola constatazione da parte del presidente di seggio, senza necessità di ulteriori certificazioni.</w:t>
      </w:r>
    </w:p>
    <w:p w14:paraId="55A20E0C" w14:textId="419408F6" w:rsidR="007D6390" w:rsidRDefault="00DB497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 xml:space="preserve">La circolare </w:t>
      </w:r>
      <w:r w:rsidR="007D6390">
        <w:rPr>
          <w:rFonts w:hAnsi="Times New Roman"/>
          <w:color w:val="000000"/>
        </w:rPr>
        <w:t xml:space="preserve">ministeriale </w:t>
      </w:r>
      <w:r w:rsidR="001016F3">
        <w:rPr>
          <w:rFonts w:hAnsi="Times New Roman"/>
          <w:color w:val="000000"/>
        </w:rPr>
        <w:t xml:space="preserve">in </w:t>
      </w:r>
      <w:r w:rsidR="007D6390">
        <w:rPr>
          <w:rFonts w:hAnsi="Times New Roman"/>
          <w:color w:val="000000"/>
        </w:rPr>
        <w:t xml:space="preserve">oggetto, </w:t>
      </w:r>
      <w:r w:rsidRPr="00A66300">
        <w:rPr>
          <w:rFonts w:hAnsi="Times New Roman"/>
          <w:color w:val="000000"/>
        </w:rPr>
        <w:t xml:space="preserve">evidenzia come, nonostante queste diverse modalità, si siano verificate </w:t>
      </w:r>
      <w:r w:rsidR="007D6390">
        <w:rPr>
          <w:rFonts w:hAnsi="Times New Roman"/>
          <w:color w:val="000000"/>
        </w:rPr>
        <w:t xml:space="preserve">varie volte </w:t>
      </w:r>
      <w:r w:rsidRPr="00A66300">
        <w:rPr>
          <w:rFonts w:hAnsi="Times New Roman"/>
          <w:color w:val="000000"/>
        </w:rPr>
        <w:t>prassi operative di</w:t>
      </w:r>
      <w:r w:rsidR="007D6390">
        <w:rPr>
          <w:rFonts w:hAnsi="Times New Roman"/>
          <w:color w:val="000000"/>
        </w:rPr>
        <w:t>fformi</w:t>
      </w:r>
      <w:r w:rsidRPr="00A66300">
        <w:rPr>
          <w:rFonts w:hAnsi="Times New Roman"/>
          <w:color w:val="000000"/>
        </w:rPr>
        <w:t xml:space="preserve"> e talvolta </w:t>
      </w:r>
      <w:r w:rsidR="001016F3">
        <w:rPr>
          <w:rFonts w:hAnsi="Times New Roman"/>
          <w:color w:val="000000"/>
        </w:rPr>
        <w:t xml:space="preserve">perfino </w:t>
      </w:r>
      <w:r w:rsidRPr="00A66300">
        <w:rPr>
          <w:rFonts w:hAnsi="Times New Roman"/>
          <w:color w:val="000000"/>
        </w:rPr>
        <w:t xml:space="preserve">ostative. </w:t>
      </w:r>
    </w:p>
    <w:p w14:paraId="1900769E" w14:textId="7B3DBC73" w:rsidR="007D6390" w:rsidRDefault="007D6390" w:rsidP="00A6630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>Per</w:t>
      </w:r>
      <w:r w:rsidR="00DB4970" w:rsidRPr="00A66300">
        <w:rPr>
          <w:rFonts w:hAnsi="Times New Roman"/>
          <w:color w:val="000000"/>
        </w:rPr>
        <w:t xml:space="preserve"> esempio, in alcuni seggi </w:t>
      </w:r>
      <w:r>
        <w:rPr>
          <w:rFonts w:hAnsi="Times New Roman"/>
          <w:color w:val="000000"/>
        </w:rPr>
        <w:t xml:space="preserve">è stata </w:t>
      </w:r>
      <w:r w:rsidR="00DB4970" w:rsidRPr="00A66300">
        <w:rPr>
          <w:rFonts w:hAnsi="Times New Roman"/>
          <w:color w:val="000000"/>
        </w:rPr>
        <w:t xml:space="preserve">richiesta </w:t>
      </w:r>
      <w:r>
        <w:rPr>
          <w:rFonts w:hAnsi="Times New Roman"/>
          <w:color w:val="000000"/>
        </w:rPr>
        <w:t xml:space="preserve">sovente </w:t>
      </w:r>
      <w:r w:rsidR="00DB4970" w:rsidRPr="00A66300">
        <w:rPr>
          <w:rFonts w:hAnsi="Times New Roman"/>
          <w:color w:val="000000"/>
        </w:rPr>
        <w:t>l</w:t>
      </w:r>
      <w:r w:rsidR="009E3EA7" w:rsidRPr="00A66300">
        <w:rPr>
          <w:rFonts w:hAnsi="Times New Roman"/>
          <w:color w:val="000000"/>
        </w:rPr>
        <w:t>’</w:t>
      </w:r>
      <w:r w:rsidR="00DB4970" w:rsidRPr="00A66300">
        <w:rPr>
          <w:rFonts w:hAnsi="Times New Roman"/>
          <w:color w:val="000000"/>
        </w:rPr>
        <w:t xml:space="preserve">annotazione "AVD" sulla tessera elettorale, </w:t>
      </w:r>
      <w:r>
        <w:rPr>
          <w:rFonts w:hAnsi="Times New Roman"/>
          <w:color w:val="000000"/>
        </w:rPr>
        <w:t xml:space="preserve">pur </w:t>
      </w:r>
      <w:r w:rsidR="00DB4970" w:rsidRPr="00A66300">
        <w:rPr>
          <w:rFonts w:hAnsi="Times New Roman"/>
          <w:color w:val="000000"/>
        </w:rPr>
        <w:t>in presenza di un impedimento evidente o di altra documentazione valida, causando incertezze</w:t>
      </w:r>
      <w:r>
        <w:rPr>
          <w:rFonts w:hAnsi="Times New Roman"/>
          <w:color w:val="000000"/>
        </w:rPr>
        <w:t xml:space="preserve">, lentezze e </w:t>
      </w:r>
      <w:r w:rsidR="001016F3">
        <w:rPr>
          <w:rFonts w:hAnsi="Times New Roman"/>
          <w:color w:val="000000"/>
        </w:rPr>
        <w:t xml:space="preserve">soprattutto </w:t>
      </w:r>
      <w:r>
        <w:rPr>
          <w:rFonts w:hAnsi="Times New Roman"/>
          <w:color w:val="000000"/>
        </w:rPr>
        <w:t>disagi</w:t>
      </w:r>
      <w:r w:rsidR="001016F3">
        <w:rPr>
          <w:rFonts w:hAnsi="Times New Roman"/>
          <w:color w:val="000000"/>
        </w:rPr>
        <w:t>o all’elettore</w:t>
      </w:r>
      <w:r w:rsidR="00DB4970" w:rsidRPr="00A66300">
        <w:rPr>
          <w:rFonts w:hAnsi="Times New Roman"/>
          <w:color w:val="000000"/>
        </w:rPr>
        <w:t xml:space="preserve">. </w:t>
      </w:r>
    </w:p>
    <w:p w14:paraId="2407BFF6" w14:textId="77777777" w:rsidR="007D6390" w:rsidRDefault="00A6630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 xml:space="preserve">Per superare </w:t>
      </w:r>
      <w:r w:rsidR="00845CFE">
        <w:rPr>
          <w:rFonts w:hAnsi="Times New Roman"/>
          <w:color w:val="000000"/>
        </w:rPr>
        <w:t>le</w:t>
      </w:r>
      <w:r w:rsidRPr="00A66300">
        <w:rPr>
          <w:rFonts w:hAnsi="Times New Roman"/>
          <w:color w:val="000000"/>
        </w:rPr>
        <w:t xml:space="preserve"> criticità e uniformare le procedure su tutto il territorio nazionale, la circolare n. 32/2026 introduce una fondamentale semplificazione: </w:t>
      </w:r>
    </w:p>
    <w:p w14:paraId="1D8011C7" w14:textId="42BB3C5E" w:rsidR="00845CFE" w:rsidRDefault="00A66300" w:rsidP="00A66300">
      <w:pPr>
        <w:snapToGrid w:val="0"/>
        <w:ind w:firstLine="567"/>
        <w:jc w:val="both"/>
        <w:rPr>
          <w:rFonts w:hAnsi="Times New Roman"/>
          <w:color w:val="000000"/>
        </w:rPr>
      </w:pPr>
      <w:r w:rsidRPr="00A66300">
        <w:rPr>
          <w:rFonts w:hAnsi="Times New Roman"/>
          <w:color w:val="000000"/>
        </w:rPr>
        <w:t>la Carta Europea della Disabilità (EU Disability Card) diventa un documento valido per l</w:t>
      </w:r>
      <w:r w:rsidR="00845CFE">
        <w:rPr>
          <w:rFonts w:hAnsi="Times New Roman"/>
          <w:color w:val="000000"/>
        </w:rPr>
        <w:t>’</w:t>
      </w:r>
      <w:r w:rsidRPr="00A66300">
        <w:rPr>
          <w:rFonts w:hAnsi="Times New Roman"/>
          <w:color w:val="000000"/>
        </w:rPr>
        <w:t>ammissione al voto assistito.</w:t>
      </w:r>
      <w:r>
        <w:rPr>
          <w:rFonts w:hAnsi="Times New Roman"/>
          <w:color w:val="000000"/>
        </w:rPr>
        <w:t xml:space="preserve"> </w:t>
      </w:r>
    </w:p>
    <w:p w14:paraId="5536AEB9" w14:textId="3A5B9F14" w:rsidR="00A66300" w:rsidRPr="00A66300" w:rsidRDefault="007D6390" w:rsidP="00A6630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>L</w:t>
      </w:r>
      <w:r w:rsidR="00A66300" w:rsidRPr="00A66300">
        <w:rPr>
          <w:rFonts w:hAnsi="Times New Roman"/>
          <w:color w:val="000000"/>
        </w:rPr>
        <w:t xml:space="preserve">a </w:t>
      </w:r>
      <w:proofErr w:type="spellStart"/>
      <w:r w:rsidR="00A66300" w:rsidRPr="00A66300">
        <w:rPr>
          <w:rFonts w:hAnsi="Times New Roman"/>
          <w:color w:val="000000"/>
        </w:rPr>
        <w:t>Disability</w:t>
      </w:r>
      <w:proofErr w:type="spellEnd"/>
      <w:r w:rsidR="00A66300" w:rsidRPr="00A66300">
        <w:rPr>
          <w:rFonts w:hAnsi="Times New Roman"/>
          <w:color w:val="000000"/>
        </w:rPr>
        <w:t xml:space="preserve"> Card</w:t>
      </w:r>
      <w:r>
        <w:rPr>
          <w:rFonts w:hAnsi="Times New Roman"/>
          <w:color w:val="000000"/>
        </w:rPr>
        <w:t>, infatti,</w:t>
      </w:r>
      <w:r w:rsidR="00A66300" w:rsidRPr="00A66300">
        <w:rPr>
          <w:rFonts w:hAnsi="Times New Roman"/>
          <w:color w:val="000000"/>
        </w:rPr>
        <w:t xml:space="preserve"> è un documento ufficiale attesta</w:t>
      </w:r>
      <w:r>
        <w:rPr>
          <w:rFonts w:hAnsi="Times New Roman"/>
          <w:color w:val="000000"/>
        </w:rPr>
        <w:t>nte</w:t>
      </w:r>
      <w:r w:rsidR="00A66300" w:rsidRPr="00A66300">
        <w:rPr>
          <w:rFonts w:hAnsi="Times New Roman"/>
          <w:color w:val="000000"/>
        </w:rPr>
        <w:t xml:space="preserve"> la condizione di disabilità </w:t>
      </w:r>
      <w:r w:rsidR="004C3C5F">
        <w:rPr>
          <w:rFonts w:hAnsi="Times New Roman"/>
          <w:color w:val="000000"/>
        </w:rPr>
        <w:t xml:space="preserve">e con </w:t>
      </w:r>
      <w:r w:rsidR="00A66300" w:rsidRPr="00A66300">
        <w:rPr>
          <w:rFonts w:hAnsi="Times New Roman"/>
          <w:color w:val="000000"/>
        </w:rPr>
        <w:t xml:space="preserve">la circolare </w:t>
      </w:r>
      <w:r w:rsidR="004C3C5F">
        <w:rPr>
          <w:rFonts w:hAnsi="Times New Roman"/>
          <w:color w:val="000000"/>
        </w:rPr>
        <w:t>ministeriale in oggetto se ne sancisce l’</w:t>
      </w:r>
      <w:r w:rsidR="00A66300" w:rsidRPr="00A66300">
        <w:rPr>
          <w:rFonts w:hAnsi="Times New Roman"/>
          <w:color w:val="000000"/>
        </w:rPr>
        <w:t>esten</w:t>
      </w:r>
      <w:r w:rsidR="004C3C5F">
        <w:rPr>
          <w:rFonts w:hAnsi="Times New Roman"/>
          <w:color w:val="000000"/>
        </w:rPr>
        <w:t xml:space="preserve">sione </w:t>
      </w:r>
      <w:r w:rsidR="00A66300" w:rsidRPr="00A66300">
        <w:rPr>
          <w:rFonts w:hAnsi="Times New Roman"/>
          <w:color w:val="000000"/>
        </w:rPr>
        <w:t>al contesto elettorale, semplificando l</w:t>
      </w:r>
      <w:r w:rsidR="00A66300">
        <w:rPr>
          <w:rFonts w:hAnsi="Times New Roman"/>
          <w:color w:val="000000"/>
        </w:rPr>
        <w:t>’</w:t>
      </w:r>
      <w:r w:rsidR="00A66300" w:rsidRPr="00A66300">
        <w:rPr>
          <w:rFonts w:hAnsi="Times New Roman"/>
          <w:color w:val="000000"/>
        </w:rPr>
        <w:t xml:space="preserve">accesso al diritto di voto </w:t>
      </w:r>
      <w:r w:rsidR="004C3C5F">
        <w:rPr>
          <w:rFonts w:hAnsi="Times New Roman"/>
          <w:color w:val="000000"/>
        </w:rPr>
        <w:t xml:space="preserve">assistito </w:t>
      </w:r>
      <w:r w:rsidR="00A66300" w:rsidRPr="00A66300">
        <w:rPr>
          <w:rFonts w:hAnsi="Times New Roman"/>
          <w:color w:val="000000"/>
        </w:rPr>
        <w:t>e tutelando la privacy dell'elettore.</w:t>
      </w:r>
    </w:p>
    <w:p w14:paraId="0BE52D5A" w14:textId="11813674" w:rsidR="00DB4970" w:rsidRPr="00DB4970" w:rsidRDefault="00DB4970" w:rsidP="00462940">
      <w:pPr>
        <w:snapToGrid w:val="0"/>
        <w:ind w:firstLine="567"/>
        <w:jc w:val="both"/>
        <w:rPr>
          <w:rFonts w:hAnsi="Times New Roman"/>
          <w:color w:val="000000"/>
        </w:rPr>
      </w:pPr>
      <w:r w:rsidRPr="00DB4970">
        <w:rPr>
          <w:rFonts w:hAnsi="Times New Roman"/>
          <w:color w:val="000000"/>
        </w:rPr>
        <w:lastRenderedPageBreak/>
        <w:t xml:space="preserve">Ai fini del </w:t>
      </w:r>
      <w:r w:rsidRPr="009E3EA7">
        <w:rPr>
          <w:rFonts w:hAnsi="Times New Roman"/>
          <w:b/>
          <w:color w:val="000000"/>
        </w:rPr>
        <w:t>voto assistito</w:t>
      </w:r>
      <w:r w:rsidRPr="00DB4970">
        <w:rPr>
          <w:rFonts w:hAnsi="Times New Roman"/>
          <w:color w:val="000000"/>
        </w:rPr>
        <w:t xml:space="preserve">, la circolare </w:t>
      </w:r>
      <w:r w:rsidR="004C3C5F">
        <w:rPr>
          <w:rFonts w:hAnsi="Times New Roman"/>
          <w:color w:val="000000"/>
        </w:rPr>
        <w:t xml:space="preserve">richiama </w:t>
      </w:r>
      <w:r w:rsidRPr="00DB4970">
        <w:rPr>
          <w:rFonts w:hAnsi="Times New Roman"/>
          <w:color w:val="000000"/>
        </w:rPr>
        <w:t>l</w:t>
      </w:r>
      <w:r w:rsidR="009E3EA7">
        <w:rPr>
          <w:rFonts w:hAnsi="Times New Roman"/>
          <w:color w:val="000000"/>
        </w:rPr>
        <w:t>’</w:t>
      </w:r>
      <w:r w:rsidRPr="00DB4970">
        <w:rPr>
          <w:rFonts w:hAnsi="Times New Roman"/>
          <w:color w:val="000000"/>
        </w:rPr>
        <w:t>attenzione su una caratteristica specifica della carta</w:t>
      </w:r>
      <w:r w:rsidR="00EB4196">
        <w:rPr>
          <w:rFonts w:hAnsi="Times New Roman"/>
          <w:color w:val="000000"/>
        </w:rPr>
        <w:t>, ossia</w:t>
      </w:r>
      <w:r w:rsidRPr="00DB4970">
        <w:rPr>
          <w:rFonts w:hAnsi="Times New Roman"/>
          <w:color w:val="000000"/>
        </w:rPr>
        <w:t xml:space="preserve"> </w:t>
      </w:r>
      <w:r w:rsidRPr="009E3EA7">
        <w:rPr>
          <w:rFonts w:hAnsi="Times New Roman"/>
          <w:b/>
          <w:color w:val="000000"/>
        </w:rPr>
        <w:t>la presenza della lettera "A"</w:t>
      </w:r>
      <w:r w:rsidR="004C3C5F">
        <w:rPr>
          <w:rFonts w:hAnsi="Times New Roman"/>
          <w:b/>
          <w:color w:val="000000"/>
        </w:rPr>
        <w:t>,</w:t>
      </w:r>
      <w:r w:rsidRPr="00DB4970">
        <w:rPr>
          <w:rFonts w:hAnsi="Times New Roman"/>
          <w:color w:val="000000"/>
        </w:rPr>
        <w:t xml:space="preserve"> </w:t>
      </w:r>
      <w:r w:rsidR="004C3C5F">
        <w:rPr>
          <w:rFonts w:hAnsi="Times New Roman"/>
          <w:color w:val="000000"/>
        </w:rPr>
        <w:t xml:space="preserve">posta </w:t>
      </w:r>
      <w:r w:rsidRPr="00DB4970">
        <w:rPr>
          <w:rFonts w:hAnsi="Times New Roman"/>
          <w:color w:val="000000"/>
        </w:rPr>
        <w:t>in alto a destra sopra il nome del titolare</w:t>
      </w:r>
      <w:r w:rsidR="004C3C5F">
        <w:rPr>
          <w:rFonts w:hAnsi="Times New Roman"/>
          <w:color w:val="000000"/>
        </w:rPr>
        <w:t xml:space="preserve"> che </w:t>
      </w:r>
      <w:r w:rsidRPr="00DB4970">
        <w:rPr>
          <w:rFonts w:hAnsi="Times New Roman"/>
          <w:color w:val="000000"/>
        </w:rPr>
        <w:t>indica la necessità d</w:t>
      </w:r>
      <w:r w:rsidR="00EB4196">
        <w:rPr>
          <w:rFonts w:hAnsi="Times New Roman"/>
          <w:color w:val="000000"/>
        </w:rPr>
        <w:t>ell’</w:t>
      </w:r>
      <w:r w:rsidRPr="00DB4970">
        <w:rPr>
          <w:rFonts w:hAnsi="Times New Roman"/>
          <w:color w:val="000000"/>
        </w:rPr>
        <w:t>accompagnatore</w:t>
      </w:r>
      <w:r w:rsidR="001016F3">
        <w:rPr>
          <w:rFonts w:hAnsi="Times New Roman"/>
          <w:color w:val="000000"/>
        </w:rPr>
        <w:t xml:space="preserve">, </w:t>
      </w:r>
      <w:r w:rsidRPr="009E3EA7">
        <w:rPr>
          <w:rFonts w:hAnsi="Times New Roman"/>
          <w:b/>
          <w:color w:val="000000"/>
          <w:u w:val="single"/>
        </w:rPr>
        <w:t>certifica</w:t>
      </w:r>
      <w:r w:rsidR="001016F3">
        <w:rPr>
          <w:rFonts w:hAnsi="Times New Roman"/>
          <w:b/>
          <w:color w:val="000000"/>
          <w:u w:val="single"/>
        </w:rPr>
        <w:t>ndo</w:t>
      </w:r>
      <w:r w:rsidRPr="009E3EA7">
        <w:rPr>
          <w:rFonts w:hAnsi="Times New Roman"/>
          <w:b/>
          <w:color w:val="000000"/>
          <w:u w:val="single"/>
        </w:rPr>
        <w:t xml:space="preserve"> in modo inequivocabile una condizione di non autosufficienza che giustifica l</w:t>
      </w:r>
      <w:r w:rsidR="00462940" w:rsidRPr="009E3EA7">
        <w:rPr>
          <w:rFonts w:hAnsi="Times New Roman"/>
          <w:b/>
          <w:color w:val="000000"/>
          <w:u w:val="single"/>
        </w:rPr>
        <w:t>’</w:t>
      </w:r>
      <w:r w:rsidRPr="009E3EA7">
        <w:rPr>
          <w:rFonts w:hAnsi="Times New Roman"/>
          <w:b/>
          <w:color w:val="000000"/>
          <w:u w:val="single"/>
        </w:rPr>
        <w:t>assistenza di un</w:t>
      </w:r>
      <w:r w:rsidR="001016F3">
        <w:rPr>
          <w:rFonts w:hAnsi="Times New Roman"/>
          <w:b/>
          <w:color w:val="000000"/>
          <w:u w:val="single"/>
        </w:rPr>
        <w:t xml:space="preserve">’altra persona </w:t>
      </w:r>
      <w:r w:rsidRPr="009E3EA7">
        <w:rPr>
          <w:rFonts w:hAnsi="Times New Roman"/>
          <w:b/>
          <w:color w:val="000000"/>
          <w:u w:val="single"/>
        </w:rPr>
        <w:t xml:space="preserve">durante </w:t>
      </w:r>
      <w:r w:rsidR="001016F3">
        <w:rPr>
          <w:rFonts w:hAnsi="Times New Roman"/>
          <w:b/>
          <w:color w:val="000000"/>
          <w:u w:val="single"/>
        </w:rPr>
        <w:t xml:space="preserve">tutte </w:t>
      </w:r>
      <w:r w:rsidRPr="009E3EA7">
        <w:rPr>
          <w:rFonts w:hAnsi="Times New Roman"/>
          <w:b/>
          <w:color w:val="000000"/>
          <w:u w:val="single"/>
        </w:rPr>
        <w:t>le operazioni di voto</w:t>
      </w:r>
      <w:r w:rsidR="00462940">
        <w:rPr>
          <w:rFonts w:hAnsi="Times New Roman"/>
          <w:color w:val="000000"/>
        </w:rPr>
        <w:t>.</w:t>
      </w:r>
    </w:p>
    <w:p w14:paraId="171BB315" w14:textId="11DCA748" w:rsidR="00EB4196" w:rsidRDefault="001016F3" w:rsidP="0046294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>L</w:t>
      </w:r>
      <w:r w:rsidR="00DB4970" w:rsidRPr="00DB4970">
        <w:rPr>
          <w:rFonts w:hAnsi="Times New Roman"/>
          <w:color w:val="000000"/>
        </w:rPr>
        <w:t xml:space="preserve">a circolare </w:t>
      </w:r>
      <w:r w:rsidR="009E3EA7">
        <w:rPr>
          <w:rFonts w:hAnsi="Times New Roman"/>
          <w:color w:val="000000"/>
        </w:rPr>
        <w:t xml:space="preserve">n. 32/2026 </w:t>
      </w:r>
      <w:r w:rsidR="00DB4970" w:rsidRPr="00DB4970">
        <w:rPr>
          <w:rFonts w:hAnsi="Times New Roman"/>
          <w:color w:val="000000"/>
        </w:rPr>
        <w:t xml:space="preserve">integra le </w:t>
      </w:r>
      <w:r w:rsidR="009E3EA7">
        <w:rPr>
          <w:rFonts w:hAnsi="Times New Roman"/>
          <w:color w:val="000000"/>
        </w:rPr>
        <w:t>“</w:t>
      </w:r>
      <w:r w:rsidR="00DB4970" w:rsidRPr="009E3EA7">
        <w:rPr>
          <w:rFonts w:hAnsi="Times New Roman"/>
          <w:i/>
          <w:color w:val="000000"/>
        </w:rPr>
        <w:t>Istruzioni per le operazioni degli uffici di sezione</w:t>
      </w:r>
      <w:r w:rsidR="00DB4970" w:rsidRPr="00DB4970">
        <w:rPr>
          <w:rFonts w:hAnsi="Times New Roman"/>
          <w:color w:val="000000"/>
        </w:rPr>
        <w:t>" stabilendo che:</w:t>
      </w:r>
      <w:r w:rsidR="00462940">
        <w:rPr>
          <w:rFonts w:hAnsi="Times New Roman"/>
          <w:color w:val="000000"/>
        </w:rPr>
        <w:t xml:space="preserve"> </w:t>
      </w:r>
    </w:p>
    <w:p w14:paraId="6E821965" w14:textId="77777777" w:rsidR="00EB4196" w:rsidRDefault="00462940" w:rsidP="00462940">
      <w:pPr>
        <w:snapToGrid w:val="0"/>
        <w:ind w:firstLine="567"/>
        <w:jc w:val="both"/>
        <w:rPr>
          <w:rFonts w:hAnsi="Times New Roman"/>
          <w:color w:val="000000"/>
        </w:rPr>
      </w:pPr>
      <w:r w:rsidRPr="00462940">
        <w:rPr>
          <w:rFonts w:hAnsi="Times New Roman"/>
          <w:i/>
          <w:color w:val="000000"/>
        </w:rPr>
        <w:t>“</w:t>
      </w:r>
      <w:r w:rsidR="00DB4970" w:rsidRPr="00462940">
        <w:rPr>
          <w:rFonts w:hAnsi="Times New Roman"/>
          <w:i/>
          <w:color w:val="000000"/>
        </w:rPr>
        <w:t xml:space="preserve">[...] </w:t>
      </w:r>
      <w:r w:rsidR="00DB4970" w:rsidRPr="009E3EA7">
        <w:rPr>
          <w:rFonts w:hAnsi="Times New Roman"/>
          <w:b/>
          <w:i/>
          <w:color w:val="000000"/>
        </w:rPr>
        <w:t>il presidente di seggio potrà considerare quale documentazione idonea a supporto della richiesta di voto assistito la Carta Europea della Disabilità quando rechi l'indicazione di necessità di accompagnatore (lettera A)</w:t>
      </w:r>
      <w:r w:rsidRPr="009E3EA7">
        <w:rPr>
          <w:rFonts w:hAnsi="Times New Roman"/>
          <w:b/>
          <w:color w:val="000000"/>
        </w:rPr>
        <w:t>”.</w:t>
      </w:r>
      <w:r>
        <w:rPr>
          <w:rFonts w:hAnsi="Times New Roman"/>
          <w:color w:val="000000"/>
        </w:rPr>
        <w:t xml:space="preserve"> </w:t>
      </w:r>
    </w:p>
    <w:p w14:paraId="1819C902" w14:textId="77777777" w:rsidR="00EB4196" w:rsidRDefault="00DB4970" w:rsidP="00462940">
      <w:pPr>
        <w:snapToGrid w:val="0"/>
        <w:ind w:firstLine="567"/>
        <w:jc w:val="both"/>
        <w:rPr>
          <w:rFonts w:hAnsi="Times New Roman"/>
          <w:color w:val="000000"/>
        </w:rPr>
      </w:pPr>
      <w:r w:rsidRPr="00DB4970">
        <w:rPr>
          <w:rFonts w:hAnsi="Times New Roman"/>
          <w:color w:val="000000"/>
        </w:rPr>
        <w:t>Un altro aspetto fondamentale riguarda la registrazione dell</w:t>
      </w:r>
      <w:r w:rsidR="00462940">
        <w:rPr>
          <w:rFonts w:hAnsi="Times New Roman"/>
          <w:color w:val="000000"/>
        </w:rPr>
        <w:t>’</w:t>
      </w:r>
      <w:r w:rsidRPr="00DB4970">
        <w:rPr>
          <w:rFonts w:hAnsi="Times New Roman"/>
          <w:color w:val="000000"/>
        </w:rPr>
        <w:t>operazione nel verbale di seggio. La circolare</w:t>
      </w:r>
      <w:r w:rsidR="009E3EA7">
        <w:rPr>
          <w:rFonts w:hAnsi="Times New Roman"/>
          <w:color w:val="000000"/>
        </w:rPr>
        <w:t xml:space="preserve"> del Ministero dell’Interno</w:t>
      </w:r>
      <w:r w:rsidRPr="00DB4970">
        <w:rPr>
          <w:rFonts w:hAnsi="Times New Roman"/>
          <w:color w:val="000000"/>
        </w:rPr>
        <w:t>, in linea con il principio di minimizzazione dei dati personali, suggerisce una formula semplificata per l</w:t>
      </w:r>
      <w:r w:rsidR="00462940">
        <w:rPr>
          <w:rFonts w:hAnsi="Times New Roman"/>
          <w:color w:val="000000"/>
        </w:rPr>
        <w:t>’</w:t>
      </w:r>
      <w:r w:rsidRPr="00DB4970">
        <w:rPr>
          <w:rFonts w:hAnsi="Times New Roman"/>
          <w:color w:val="000000"/>
        </w:rPr>
        <w:t>annotazione obbligatoria. Invece di descrivere la natura dell</w:t>
      </w:r>
      <w:r w:rsidR="00462940">
        <w:rPr>
          <w:rFonts w:hAnsi="Times New Roman"/>
          <w:color w:val="000000"/>
        </w:rPr>
        <w:t>’</w:t>
      </w:r>
      <w:r w:rsidRPr="00DB4970">
        <w:rPr>
          <w:rFonts w:hAnsi="Times New Roman"/>
          <w:color w:val="000000"/>
        </w:rPr>
        <w:t xml:space="preserve">impedimento, il presidente di seggio potrà utilizzare una dicitura come: </w:t>
      </w:r>
    </w:p>
    <w:p w14:paraId="7205B87B" w14:textId="60CBE4F3" w:rsidR="00DB4970" w:rsidRDefault="00DB4970" w:rsidP="00462940">
      <w:pPr>
        <w:snapToGrid w:val="0"/>
        <w:ind w:firstLine="567"/>
        <w:jc w:val="both"/>
        <w:rPr>
          <w:rFonts w:hAnsi="Times New Roman"/>
          <w:color w:val="000000"/>
        </w:rPr>
      </w:pPr>
      <w:r w:rsidRPr="00DB4970">
        <w:rPr>
          <w:rFonts w:hAnsi="Times New Roman"/>
          <w:color w:val="000000"/>
        </w:rPr>
        <w:t>"</w:t>
      </w:r>
      <w:r w:rsidRPr="00462940">
        <w:rPr>
          <w:rFonts w:hAnsi="Times New Roman"/>
          <w:i/>
          <w:color w:val="000000"/>
        </w:rPr>
        <w:t xml:space="preserve">Voto assistito con EU </w:t>
      </w:r>
      <w:proofErr w:type="spellStart"/>
      <w:r w:rsidRPr="00462940">
        <w:rPr>
          <w:rFonts w:hAnsi="Times New Roman"/>
          <w:i/>
          <w:color w:val="000000"/>
        </w:rPr>
        <w:t>Disability</w:t>
      </w:r>
      <w:proofErr w:type="spellEnd"/>
      <w:r w:rsidRPr="00462940">
        <w:rPr>
          <w:rFonts w:hAnsi="Times New Roman"/>
          <w:i/>
          <w:color w:val="000000"/>
        </w:rPr>
        <w:t xml:space="preserve"> Card-A</w:t>
      </w:r>
      <w:r w:rsidRPr="00DB4970">
        <w:rPr>
          <w:rFonts w:hAnsi="Times New Roman"/>
          <w:color w:val="000000"/>
        </w:rPr>
        <w:t>"</w:t>
      </w:r>
      <w:r w:rsidR="00EB4196">
        <w:rPr>
          <w:rFonts w:hAnsi="Times New Roman"/>
          <w:color w:val="000000"/>
        </w:rPr>
        <w:t xml:space="preserve"> che </w:t>
      </w:r>
      <w:r w:rsidRPr="00DB4970">
        <w:rPr>
          <w:rFonts w:hAnsi="Times New Roman"/>
          <w:color w:val="000000"/>
        </w:rPr>
        <w:t>evita di riportare nel verbale dettagli sanitari sensibili</w:t>
      </w:r>
      <w:r w:rsidR="00EB4196">
        <w:rPr>
          <w:rFonts w:hAnsi="Times New Roman"/>
          <w:color w:val="000000"/>
        </w:rPr>
        <w:t xml:space="preserve"> protetti da privacy.</w:t>
      </w:r>
      <w:r w:rsidRPr="00DB4970">
        <w:rPr>
          <w:rFonts w:hAnsi="Times New Roman"/>
          <w:color w:val="000000"/>
        </w:rPr>
        <w:t xml:space="preserve"> </w:t>
      </w:r>
    </w:p>
    <w:p w14:paraId="75CE4022" w14:textId="2BCD928D" w:rsidR="001016F3" w:rsidRPr="00DB4970" w:rsidRDefault="001016F3" w:rsidP="00462940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 xml:space="preserve">In conclusione, quindi, </w:t>
      </w:r>
      <w:r w:rsidR="008D24D1">
        <w:rPr>
          <w:rFonts w:hAnsi="Times New Roman"/>
          <w:color w:val="000000"/>
        </w:rPr>
        <w:t xml:space="preserve">è sufficiente presentare al seggio la </w:t>
      </w:r>
      <w:proofErr w:type="spellStart"/>
      <w:r w:rsidR="008D24D1">
        <w:rPr>
          <w:rFonts w:hAnsi="Times New Roman"/>
          <w:color w:val="000000"/>
        </w:rPr>
        <w:t>Disability</w:t>
      </w:r>
      <w:proofErr w:type="spellEnd"/>
      <w:r w:rsidR="008D24D1">
        <w:rPr>
          <w:rFonts w:hAnsi="Times New Roman"/>
          <w:color w:val="000000"/>
        </w:rPr>
        <w:t xml:space="preserve"> Card, unitamente alla tessera elettorale, per avvalersi del </w:t>
      </w:r>
      <w:r>
        <w:rPr>
          <w:rFonts w:hAnsi="Times New Roman"/>
          <w:color w:val="000000"/>
        </w:rPr>
        <w:t>voto assistito, senza ulteriori formalità o altra documentazione.</w:t>
      </w:r>
    </w:p>
    <w:p w14:paraId="16A3E438" w14:textId="087BF1A9" w:rsidR="00640DE2" w:rsidRDefault="00640DE2">
      <w:pPr>
        <w:snapToGrid w:val="0"/>
        <w:ind w:firstLine="56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 xml:space="preserve">      A tutte e a tutti auguro buon voto.</w:t>
      </w:r>
    </w:p>
    <w:p w14:paraId="390EB3AD" w14:textId="77777777" w:rsidR="00462940" w:rsidRDefault="00462940">
      <w:pPr>
        <w:snapToGrid w:val="0"/>
        <w:ind w:firstLine="567"/>
        <w:jc w:val="both"/>
        <w:rPr>
          <w:rFonts w:hAnsi="Times New Roman"/>
          <w:color w:val="000000"/>
        </w:rPr>
      </w:pPr>
    </w:p>
    <w:p w14:paraId="040FD509" w14:textId="78F07E8A" w:rsidR="00462940" w:rsidRPr="003C3DBE" w:rsidRDefault="00462940">
      <w:pPr>
        <w:snapToGrid w:val="0"/>
        <w:ind w:firstLine="567"/>
        <w:jc w:val="both"/>
        <w:rPr>
          <w:rFonts w:hAnsi="Times New Roman"/>
          <w:b/>
          <w:color w:val="000000"/>
        </w:rPr>
      </w:pPr>
      <w:r w:rsidRPr="003C3DBE">
        <w:rPr>
          <w:rFonts w:hAnsi="Times New Roman"/>
          <w:b/>
          <w:color w:val="000000"/>
        </w:rPr>
        <w:t>Allegat</w:t>
      </w:r>
      <w:r w:rsidR="00640DE2">
        <w:rPr>
          <w:rFonts w:hAnsi="Times New Roman"/>
          <w:b/>
          <w:color w:val="000000"/>
        </w:rPr>
        <w:t>o</w:t>
      </w:r>
      <w:r w:rsidRPr="003C3DBE">
        <w:rPr>
          <w:rFonts w:hAnsi="Times New Roman"/>
          <w:b/>
          <w:color w:val="000000"/>
        </w:rPr>
        <w:t>:</w:t>
      </w:r>
    </w:p>
    <w:p w14:paraId="6E6C5DEF" w14:textId="13A3240C" w:rsidR="00462940" w:rsidRDefault="00462940" w:rsidP="00640DE2">
      <w:pPr>
        <w:pStyle w:val="Paragrafoelenco"/>
        <w:snapToGrid w:val="0"/>
        <w:ind w:left="927"/>
        <w:jc w:val="both"/>
        <w:rPr>
          <w:rFonts w:hAnsi="Times New Roman"/>
          <w:color w:val="000000"/>
        </w:rPr>
      </w:pPr>
      <w:r>
        <w:rPr>
          <w:rFonts w:hAnsi="Times New Roman"/>
          <w:color w:val="000000"/>
        </w:rPr>
        <w:t>Ministero dell’Interno</w:t>
      </w:r>
      <w:r w:rsidR="00640DE2">
        <w:rPr>
          <w:rFonts w:hAnsi="Times New Roman"/>
          <w:color w:val="000000"/>
        </w:rPr>
        <w:t xml:space="preserve"> -</w:t>
      </w:r>
      <w:r>
        <w:rPr>
          <w:rFonts w:hAnsi="Times New Roman"/>
          <w:color w:val="000000"/>
        </w:rPr>
        <w:t xml:space="preserve"> circolare n. </w:t>
      </w:r>
      <w:r w:rsidR="009E3EA7">
        <w:rPr>
          <w:rFonts w:hAnsi="Times New Roman"/>
          <w:color w:val="000000"/>
        </w:rPr>
        <w:t>32/2026</w:t>
      </w:r>
    </w:p>
    <w:p w14:paraId="5E16A7AA" w14:textId="77777777" w:rsidR="00A66300" w:rsidRDefault="00A66300" w:rsidP="00A66300">
      <w:pPr>
        <w:snapToGrid w:val="0"/>
        <w:jc w:val="both"/>
        <w:rPr>
          <w:rFonts w:hAnsi="Times New Roman"/>
          <w:color w:val="000000"/>
        </w:rPr>
      </w:pPr>
    </w:p>
    <w:p w14:paraId="262AFDC6" w14:textId="77777777" w:rsidR="00A66300" w:rsidRDefault="00A66300" w:rsidP="00A66300">
      <w:pPr>
        <w:snapToGrid w:val="0"/>
        <w:jc w:val="both"/>
        <w:rPr>
          <w:rFonts w:hAnsi="Times New Roman"/>
          <w:color w:val="000000"/>
        </w:rPr>
      </w:pPr>
    </w:p>
    <w:p w14:paraId="5A5666AD" w14:textId="77777777" w:rsidR="00A66300" w:rsidRDefault="00A66300" w:rsidP="00A66300">
      <w:pPr>
        <w:snapToGrid w:val="0"/>
        <w:jc w:val="both"/>
        <w:rPr>
          <w:rFonts w:hAnsi="Times New Roman"/>
          <w:color w:val="000000"/>
        </w:rPr>
      </w:pPr>
    </w:p>
    <w:p w14:paraId="3FADDB35" w14:textId="77777777" w:rsidR="00A66300" w:rsidRPr="00A66300" w:rsidRDefault="00A66300" w:rsidP="00A66300">
      <w:pPr>
        <w:snapToGrid w:val="0"/>
        <w:jc w:val="both"/>
        <w:rPr>
          <w:rFonts w:hAnsi="Times New Roman"/>
          <w:color w:val="000000"/>
        </w:rPr>
      </w:pPr>
    </w:p>
    <w:p w14:paraId="0BBF4A5D" w14:textId="58DC81E2" w:rsidR="00DD03D5" w:rsidRPr="00DB4970" w:rsidRDefault="008D24D1" w:rsidP="00DB4970">
      <w:pPr>
        <w:keepNext/>
        <w:tabs>
          <w:tab w:val="left" w:pos="426"/>
          <w:tab w:val="left" w:pos="6840"/>
        </w:tabs>
        <w:snapToGrid w:val="0"/>
        <w:ind w:firstLine="5670"/>
        <w:jc w:val="center"/>
        <w:rPr>
          <w:rFonts w:hAnsi="Times New Roman"/>
          <w:color w:val="000000"/>
        </w:rPr>
      </w:pPr>
      <w:r>
        <w:rPr>
          <w:rFonts w:eastAsia="Arial Unicode MS" w:hAnsi="Times New Roman"/>
          <w:b/>
          <w:i/>
          <w:color w:val="000000"/>
        </w:rPr>
        <w:t xml:space="preserve">         </w:t>
      </w:r>
      <w:r w:rsidR="00E5242D">
        <w:rPr>
          <w:rFonts w:eastAsia="Arial Unicode MS" w:hAnsi="Times New Roman"/>
          <w:b/>
          <w:i/>
          <w:color w:val="000000"/>
        </w:rPr>
        <w:t>Mario Barbuto</w:t>
      </w:r>
      <w:r>
        <w:rPr>
          <w:rFonts w:eastAsia="Arial Unicode MS" w:hAnsi="Times New Roman"/>
          <w:b/>
          <w:i/>
          <w:color w:val="000000"/>
        </w:rPr>
        <w:t xml:space="preserve"> </w:t>
      </w:r>
      <w:r w:rsidR="00E5242D">
        <w:rPr>
          <w:rFonts w:eastAsia="Arial Unicode MS" w:hAnsi="Times New Roman"/>
          <w:b/>
          <w:i/>
          <w:color w:val="000000"/>
        </w:rPr>
        <w:t xml:space="preserve">- </w:t>
      </w:r>
      <w:r w:rsidR="00E5242D">
        <w:rPr>
          <w:rFonts w:hAnsi="Times New Roman"/>
          <w:color w:val="000000"/>
        </w:rPr>
        <w:t>Presidente Nazionale</w:t>
      </w:r>
    </w:p>
    <w:p w14:paraId="4494778D" w14:textId="77777777" w:rsidR="00DD03D5" w:rsidRPr="008D24D1" w:rsidRDefault="00DD03D5" w:rsidP="00997B17">
      <w:pPr>
        <w:rPr>
          <w:rFonts w:hAnsi="Times New Roman" w:cs="Times New Roman"/>
          <w:sz w:val="20"/>
          <w:szCs w:val="24"/>
        </w:rPr>
      </w:pPr>
    </w:p>
    <w:p w14:paraId="0EBB24AF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3C7AF37D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53DBD8CD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34191ADF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4228B427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2E941F86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038A2BFA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66C5D68E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4EC50364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771FEC31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1EB4FDFA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20802222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6EAA42AC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14CCB5E6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0C6B0450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009116AE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591FCBBB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33D79974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7126D83F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7A42D24F" w14:textId="77777777" w:rsidR="00A66300" w:rsidRPr="008D24D1" w:rsidRDefault="00A66300" w:rsidP="00997B17">
      <w:pPr>
        <w:rPr>
          <w:rFonts w:hAnsi="Times New Roman" w:cs="Times New Roman"/>
          <w:sz w:val="20"/>
          <w:szCs w:val="24"/>
        </w:rPr>
      </w:pPr>
    </w:p>
    <w:p w14:paraId="708B106A" w14:textId="77777777" w:rsidR="00FA3290" w:rsidRPr="008D24D1" w:rsidRDefault="00FA3290" w:rsidP="00997B17">
      <w:pPr>
        <w:rPr>
          <w:rFonts w:hAnsi="Times New Roman" w:cs="Times New Roman"/>
          <w:sz w:val="20"/>
          <w:szCs w:val="24"/>
        </w:rPr>
      </w:pPr>
      <w:r w:rsidRPr="008D24D1">
        <w:rPr>
          <w:rFonts w:hAnsi="Times New Roman" w:cs="Times New Roman"/>
          <w:sz w:val="20"/>
          <w:szCs w:val="24"/>
        </w:rPr>
        <w:t>LAPR (EC/</w:t>
      </w:r>
      <w:proofErr w:type="spellStart"/>
      <w:r w:rsidRPr="008D24D1">
        <w:rPr>
          <w:rFonts w:hAnsi="Times New Roman" w:cs="Times New Roman"/>
          <w:sz w:val="20"/>
          <w:szCs w:val="24"/>
        </w:rPr>
        <w:t>ec</w:t>
      </w:r>
      <w:proofErr w:type="spellEnd"/>
      <w:r w:rsidRPr="008D24D1">
        <w:rPr>
          <w:rFonts w:hAnsi="Times New Roman" w:cs="Times New Roman"/>
          <w:sz w:val="20"/>
          <w:szCs w:val="24"/>
        </w:rPr>
        <w:t>)</w:t>
      </w:r>
    </w:p>
    <w:p w14:paraId="2201AC1E" w14:textId="77777777" w:rsidR="00FA3290" w:rsidRPr="00FA3290" w:rsidRDefault="00FA3290" w:rsidP="00997B17">
      <w:pPr>
        <w:tabs>
          <w:tab w:val="left" w:pos="6237"/>
        </w:tabs>
        <w:jc w:val="both"/>
        <w:rPr>
          <w:rFonts w:hAnsi="Times New Roman" w:cs="Times New Roman"/>
          <w:sz w:val="12"/>
          <w:szCs w:val="24"/>
        </w:rPr>
      </w:pPr>
      <w:r w:rsidRPr="00FA3290">
        <w:rPr>
          <w:rFonts w:hAnsi="Times New Roman" w:cs="Times New Roman"/>
          <w:sz w:val="12"/>
          <w:szCs w:val="24"/>
        </w:rPr>
        <w:fldChar w:fldCharType="begin"/>
      </w:r>
      <w:r w:rsidRPr="00FA3290">
        <w:rPr>
          <w:rFonts w:hAnsi="Times New Roman" w:cs="Times New Roman"/>
          <w:sz w:val="12"/>
          <w:szCs w:val="24"/>
        </w:rPr>
        <w:instrText xml:space="preserve"> FILENAME \* Upper\p  \* MERGEFORMAT </w:instrText>
      </w:r>
      <w:r w:rsidRPr="00FA3290">
        <w:rPr>
          <w:rFonts w:hAnsi="Times New Roman" w:cs="Times New Roman"/>
          <w:sz w:val="12"/>
          <w:szCs w:val="24"/>
        </w:rPr>
        <w:fldChar w:fldCharType="separate"/>
      </w:r>
      <w:r w:rsidR="003C3DBE">
        <w:rPr>
          <w:rFonts w:hAnsi="Times New Roman" w:cs="Times New Roman"/>
          <w:noProof/>
          <w:sz w:val="12"/>
          <w:szCs w:val="24"/>
        </w:rPr>
        <w:t>S:\LAVORO E PREVIDENZA\CECCARELLI\ELEZIONI\VOTO ASSISTITO E DISABILITY CARD\COMUNICATO VOTO ASSISTITO E DISABILITY CARD.DOCX</w:t>
      </w:r>
      <w:r w:rsidRPr="00FA3290">
        <w:rPr>
          <w:rFonts w:hAnsi="Times New Roman" w:cs="Times New Roman"/>
          <w:sz w:val="12"/>
          <w:szCs w:val="24"/>
        </w:rPr>
        <w:fldChar w:fldCharType="end"/>
      </w:r>
    </w:p>
    <w:p w14:paraId="3534CD3F" w14:textId="77777777" w:rsidR="00E5242D" w:rsidRPr="00CC34B0" w:rsidRDefault="00E5242D" w:rsidP="00FA3290">
      <w:pPr>
        <w:snapToGrid w:val="0"/>
        <w:rPr>
          <w:rFonts w:hAnsi="Times New Roman"/>
          <w:color w:val="333333"/>
          <w:spacing w:val="-2"/>
          <w:sz w:val="14"/>
        </w:rPr>
      </w:pPr>
    </w:p>
    <w:sectPr w:rsidR="00E5242D" w:rsidRPr="00CC34B0">
      <w:headerReference w:type="default" r:id="rId8"/>
      <w:footerReference w:type="default" r:id="rId9"/>
      <w:pgSz w:w="11906" w:h="16838" w:code="1"/>
      <w:pgMar w:top="1418" w:right="851" w:bottom="1843" w:left="851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F0B54" w14:textId="77777777" w:rsidR="00E46D6F" w:rsidRDefault="00E46D6F">
      <w:r>
        <w:separator/>
      </w:r>
    </w:p>
  </w:endnote>
  <w:endnote w:type="continuationSeparator" w:id="0">
    <w:p w14:paraId="4D3BF64A" w14:textId="77777777" w:rsidR="00E46D6F" w:rsidRDefault="00E4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A6BD" w14:textId="77777777" w:rsidR="00E5242D" w:rsidRDefault="002F3491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color w:val="333333"/>
        <w:sz w:val="18"/>
      </w:rPr>
    </w:pPr>
    <w:r>
      <w:rPr>
        <w:rFonts w:hAnsi="Times New Roman"/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CB1170" wp14:editId="7568D3CB">
              <wp:simplePos x="0" y="0"/>
              <wp:positionH relativeFrom="column">
                <wp:posOffset>-76200</wp:posOffset>
              </wp:positionH>
              <wp:positionV relativeFrom="paragraph">
                <wp:posOffset>-954405</wp:posOffset>
              </wp:positionV>
              <wp:extent cx="6649720" cy="733425"/>
              <wp:effectExtent l="0" t="0" r="0" b="1905"/>
              <wp:wrapSquare wrapText="bothSides"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72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A07CAB" w14:textId="77777777" w:rsidR="00400EF0" w:rsidRPr="00400EF0" w:rsidRDefault="00400EF0" w:rsidP="00400EF0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400EF0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400EF0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400EF0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archivio@uici.it - archivio@pec.uiciechi.eu</w:t>
                          </w:r>
                        </w:p>
                        <w:p w14:paraId="6ADB6AFC" w14:textId="77777777" w:rsidR="00400EF0" w:rsidRPr="00400EF0" w:rsidRDefault="00400EF0" w:rsidP="00400EF0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line="60" w:lineRule="exact"/>
                            <w:jc w:val="both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7EA42E98" w14:textId="77777777" w:rsidR="00400EF0" w:rsidRPr="00400EF0" w:rsidRDefault="00400EF0" w:rsidP="00400EF0">
                          <w:pPr>
                            <w:jc w:val="both"/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400EF0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Pr="00400EF0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D.Lgs.</w:t>
                          </w:r>
                          <w:proofErr w:type="spellEnd"/>
                          <w:r w:rsidRPr="00400EF0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      </w:r>
                        </w:p>
                        <w:p w14:paraId="7B9C7088" w14:textId="77777777" w:rsidR="00E5242D" w:rsidRDefault="00E5242D" w:rsidP="009552AF">
                          <w:pPr>
                            <w:snapToGrid w:val="0"/>
                            <w:jc w:val="both"/>
                            <w:rPr>
                              <w:rFonts w:hAnsi="Times New Roman"/>
                              <w:color w:val="333333"/>
                              <w:spacing w:val="-2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CB1170" id="Rectangle 3" o:spid="_x0000_s1026" style="position:absolute;left:0;text-align:left;margin-left:-6pt;margin-top:-75.15pt;width:523.6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rpsAIAALAFAAAOAAAAZHJzL2Uyb0RvYy54bWysVG1v0zAQ/o7Ef7D8PctL3bSJlk6jaRDS&#10;gInBD3ATp7FI7GC7TQfiv3N22q7dhISAfLBs3/m5e+6e3PXNvmvRjinNpchweBVgxEQpKy42Gf7y&#10;ufDmGGlDRUVbKViGH5nGN4vXr66HPmWRbGRbMYUAROh06DPcGNOnvq/LhnVUX8meCTDWUnXUwFFt&#10;/ErRAdC71o+CIPYHqapeyZJpDbf5aMQLh1/XrDQf61ozg9oMQ27Grcqta7v6i2uabhTtG14e0qB/&#10;kUVHuYCgJ6icGoq2ir+A6nippJa1uSpl58u65iVzHIBNGDxj89DQnjkuUBzdn8qk/x9s+WF3rxCv&#10;MhxhJGgHLfoERaNi0zI0seUZep2C10N/ryxB3d/J8qtGQi4b8GK3SsmhYbSCpELr7188sAcNT9F6&#10;eC8rQKdbI12l9rXqLCDUAO1dQx5PDWF7g0q4jGOSzCLoWwm22WRCoqkLQdPj615p85bJDtlNhhXk&#10;7tDp7k4bmw1Njy42mJAFb1vX9FZcXIDjeAOx4am12SxcD38kQbKar+bEI1G88kiQ595tsSReXISz&#10;aT7Jl8s8/GnjhiRteFUxYcMc9RSSP+vXQdmjEk6K0rLllYWzKWm1WS9bhXYU9Fy471CQMzf/Mg1X&#10;BODyjFIYkeBNlHhFPJ95pCBTL5kFcy8IkzdJHJCE5MUlpTsu2L9TQkOGkyn00dH5LbfAfS+50bTj&#10;BiZGy7sMz09ONLUSXInKtdZQ3o77s1LY9J9KAe0+NtoJ1mp01LrZr/eAYoW7ltUjSFdJUBaIEMYc&#10;bBqpvmM0wMjIsP62pYph1L4TIP8kJMTOGHcgUydcdW5Zn1uoKAEqwwajcbs041za9opvGogUuhoJ&#10;eQu/TM2dmp+yOvxoMBYcqcMIs3Pn/Oy8ngbt4hcAAAD//wMAUEsDBBQABgAIAAAAIQDJd61+4wAA&#10;AA0BAAAPAAAAZHJzL2Rvd25yZXYueG1sTI9BS8NAEIXvgv9hGcGLtLtNrJQ0myIFsYhQTG3P2+yY&#10;BLOzaXabxH/v5qS3mXmPN99LN6NpWI+dqy1JWMwFMKTC6ppKCZ+Hl9kKmPOKtGosoYQfdLDJbm9S&#10;lWg70Af2uS9ZCCGXKAmV923CuSsqNMrNbYsUtC/bGeXD2pVcd2oI4abhkRBP3KiawodKtbitsPjO&#10;r0bCUOz70+H9le8fTjtLl91lmx/fpLy/G5/XwDyO/s8ME35Ahywwne2VtGONhNkiCl38NCxFDGyy&#10;iHgZATuHW/y4Ap6l/H+L7BcAAP//AwBQSwECLQAUAAYACAAAACEAtoM4kv4AAADhAQAAEwAAAAAA&#10;AAAAAAAAAAAAAAAAW0NvbnRlbnRfVHlwZXNdLnhtbFBLAQItABQABgAIAAAAIQA4/SH/1gAAAJQB&#10;AAALAAAAAAAAAAAAAAAAAC8BAABfcmVscy8ucmVsc1BLAQItABQABgAIAAAAIQDnXmrpsAIAALAF&#10;AAAOAAAAAAAAAAAAAAAAAC4CAABkcnMvZTJvRG9jLnhtbFBLAQItABQABgAIAAAAIQDJd61+4wAA&#10;AA0BAAAPAAAAAAAAAAAAAAAAAAoFAABkcnMvZG93bnJldi54bWxQSwUGAAAAAAQABADzAAAAGgYA&#10;AAAA&#10;" filled="f" stroked="f">
              <v:textbox>
                <w:txbxContent>
                  <w:p w14:paraId="1FA07CAB" w14:textId="77777777" w:rsidR="00400EF0" w:rsidRPr="00400EF0" w:rsidRDefault="00400EF0" w:rsidP="00400EF0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400EF0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400EF0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400EF0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archivio@uici.it - archivio@pec.uiciechi.eu</w:t>
                    </w:r>
                  </w:p>
                  <w:p w14:paraId="6ADB6AFC" w14:textId="77777777" w:rsidR="00400EF0" w:rsidRPr="00400EF0" w:rsidRDefault="00400EF0" w:rsidP="00400EF0">
                    <w:pPr>
                      <w:tabs>
                        <w:tab w:val="center" w:pos="4819"/>
                        <w:tab w:val="right" w:pos="9638"/>
                      </w:tabs>
                      <w:spacing w:line="60" w:lineRule="exact"/>
                      <w:jc w:val="both"/>
                      <w:rPr>
                        <w:rFonts w:hAnsi="Times New Roman" w:cs="Times New Roman"/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7EA42E98" w14:textId="77777777" w:rsidR="00400EF0" w:rsidRPr="00400EF0" w:rsidRDefault="00400EF0" w:rsidP="00400EF0">
                    <w:pPr>
                      <w:jc w:val="both"/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400EF0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Pr="00400EF0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>D.Lgs.</w:t>
                    </w:r>
                    <w:proofErr w:type="spellEnd"/>
                    <w:r w:rsidRPr="00400EF0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</w:r>
                  </w:p>
                  <w:p w14:paraId="7B9C7088" w14:textId="77777777" w:rsidR="00E5242D" w:rsidRDefault="00E5242D" w:rsidP="009552AF">
                    <w:pPr>
                      <w:snapToGrid w:val="0"/>
                      <w:jc w:val="both"/>
                      <w:rPr>
                        <w:rFonts w:hAnsi="Times New Roman"/>
                        <w:color w:val="333333"/>
                        <w:spacing w:val="-2"/>
                        <w:sz w:val="14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  <w:r>
      <w:rPr>
        <w:rFonts w:hAnsi="Times New Roman"/>
        <w:noProof/>
        <w:color w:val="333333"/>
        <w:spacing w:val="-2"/>
        <w:sz w:val="1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921858" wp14:editId="6CBCBCB6">
              <wp:simplePos x="0" y="0"/>
              <wp:positionH relativeFrom="column">
                <wp:posOffset>0</wp:posOffset>
              </wp:positionH>
              <wp:positionV relativeFrom="paragraph">
                <wp:posOffset>-954405</wp:posOffset>
              </wp:positionV>
              <wp:extent cx="6480175" cy="0"/>
              <wp:effectExtent l="9525" t="7620" r="6350" b="1143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6A123C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75.15pt" to="510.25pt,-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K/FAIAACgEAAAOAAAAZHJzL2Uyb0RvYy54bWysU8uu2jAQ3VfqP1jeQxIaKESEqyoh3dBe&#10;pHv7AcZ2iFXHtmxDQFX/vWPzaGk3VdUsHD/OHJ+ZM14+nXqJjtw6oVWJs3GKEVdUM6H2Jf7y2ozm&#10;GDlPFCNSK17iM3f4afX2zXIwBZ/oTkvGLQIS5YrBlLjz3hRJ4mjHe+LG2nAFh622PfGwtPuEWTIA&#10;ey+TSZrOkkFbZqym3DnYrS+HeBX525ZT/9y2jnskSwzafBxtHHdhTFZLUuwtMZ2gVxnkH1T0RCi4&#10;9E5VE0/QwYo/qHpBrXa69WOq+0S3raA85gDZZOlv2bx0xPCYCxTHmXuZ3P+jpZ+PW4sEA+8wUqQH&#10;izZCcZSFygzGFQCo1NaG3OhJvZiNpl8dUrrqiNrzqPD1bCAsRiQPIWHhDPDvhk+aAYYcvI5lOrW2&#10;D5RQAHSKbpzvbvCTRxQ2Z/k8zd5PMaK3s4QUt0Bjnf/IdY/CpMQSNEdictw4D9IBeoOEe5RuhJTR&#10;bKnQUOLFdDKNAU5LwcJhgDm731XSoiOBdmmaFL5QByB7gFl9UCySdZyw9XXuiZCXOeClCnyQCsi5&#10;zi798G2RLtbz9Twf5ZPZepSndT360FT5aNZAsvW7uqrq7HuQluVFJxjjKqi79WaW/53311dy6ap7&#10;d97LkDyyxxRB7O0fRUcvg32XRthpdt7aUI1gK7RjBF+fTuj3X9cR9fOBr34AAAD//wMAUEsDBBQA&#10;BgAIAAAAIQBnKBJY3QAAAAsBAAAPAAAAZHJzL2Rvd25yZXYueG1sTI/BTsMwEETvSPyDtZW4tXaK&#10;GqEQp6oQXOBEqSpxc+MlSROvQ7xNw9/jHhA9zs5q5k2+nlwnRhxC40lDslAgkEpvG6o07D5e5g8g&#10;AhuypvOEGn4wwLq4vclNZv2Z3nHcciViCIXMaKiZ+0zKUNboTFj4Hil6X35whqMcKmkHc47hrpNL&#10;pVLpTEOxoTY9PtVYttuT08Dpkfc2/X5tk127/1RvalSbZ63vZtPmEQTjxP/PcMGP6FBEpoM/kQ2i&#10;0xCHsIZ5slL3IC6+WqoViMPfTRa5vN5Q/AIAAP//AwBQSwECLQAUAAYACAAAACEAtoM4kv4AAADh&#10;AQAAEwAAAAAAAAAAAAAAAAAAAAAAW0NvbnRlbnRfVHlwZXNdLnhtbFBLAQItABQABgAIAAAAIQA4&#10;/SH/1gAAAJQBAAALAAAAAAAAAAAAAAAAAC8BAABfcmVscy8ucmVsc1BLAQItABQABgAIAAAAIQBp&#10;VUK/FAIAACgEAAAOAAAAAAAAAAAAAAAAAC4CAABkcnMvZTJvRG9jLnhtbFBLAQItABQABgAIAAAA&#10;IQBnKBJY3QAAAAsBAAAPAAAAAAAAAAAAAAAAAG4EAABkcnMvZG93bnJldi54bWxQSwUGAAAAAAQA&#10;BADzAAAAeAUAAAAA&#10;" strokecolor="re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6991" w14:textId="77777777" w:rsidR="00E46D6F" w:rsidRDefault="00E46D6F">
      <w:r>
        <w:separator/>
      </w:r>
    </w:p>
  </w:footnote>
  <w:footnote w:type="continuationSeparator" w:id="0">
    <w:p w14:paraId="1BA86D26" w14:textId="77777777" w:rsidR="00E46D6F" w:rsidRDefault="00E46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72EBD" w14:textId="77777777" w:rsidR="00E5242D" w:rsidRDefault="002F3491">
    <w:pPr>
      <w:tabs>
        <w:tab w:val="center" w:pos="4819"/>
        <w:tab w:val="right" w:pos="9638"/>
      </w:tabs>
      <w:snapToGrid w:val="0"/>
      <w:spacing w:line="460" w:lineRule="exact"/>
      <w:jc w:val="center"/>
      <w:rPr>
        <w:rFonts w:hAnsi="Times New Roman"/>
        <w:b/>
        <w:color w:val="333333"/>
        <w:sz w:val="32"/>
      </w:rPr>
    </w:pPr>
    <w:r>
      <w:rPr>
        <w:rFonts w:hAnsi="Times New Roman"/>
        <w:noProof/>
        <w:color w:val="000000"/>
      </w:rPr>
      <w:drawing>
        <wp:anchor distT="0" distB="0" distL="114300" distR="114300" simplePos="0" relativeHeight="251659264" behindDoc="0" locked="0" layoutInCell="1" allowOverlap="1" wp14:anchorId="76B6C2AE" wp14:editId="5C578D0A">
          <wp:simplePos x="0" y="0"/>
          <wp:positionH relativeFrom="column">
            <wp:posOffset>-292100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4" name="Immagine 4" descr="Logo trasparente senza scrit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trasparente senza scritt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242D">
      <w:rPr>
        <w:rFonts w:ascii="Arial" w:hAnsi="Arial"/>
        <w:b/>
        <w:color w:val="333333"/>
        <w:sz w:val="32"/>
      </w:rPr>
      <w:t xml:space="preserve"> </w:t>
    </w:r>
    <w:r w:rsidR="00E5242D">
      <w:rPr>
        <w:rFonts w:hAnsi="Times New Roman"/>
        <w:b/>
        <w:color w:val="333333"/>
        <w:sz w:val="32"/>
      </w:rPr>
      <w:t>Unione Italiana dei Ciechi e degli Ipovedenti</w:t>
    </w:r>
  </w:p>
  <w:p w14:paraId="417905F1" w14:textId="77777777" w:rsidR="00E5242D" w:rsidRDefault="00333DE3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i/>
        <w:color w:val="333333"/>
        <w:sz w:val="28"/>
      </w:rPr>
    </w:pPr>
    <w:r>
      <w:rPr>
        <w:rFonts w:hAnsi="Times New Roman"/>
        <w:b/>
        <w:i/>
        <w:color w:val="333333"/>
        <w:sz w:val="28"/>
      </w:rPr>
      <w:t>ETS</w:t>
    </w:r>
    <w:r w:rsidR="00E5242D">
      <w:rPr>
        <w:rFonts w:hAnsi="Times New Roman"/>
        <w:b/>
        <w:i/>
        <w:color w:val="333333"/>
        <w:sz w:val="28"/>
      </w:rPr>
      <w:t>-APS</w:t>
    </w:r>
  </w:p>
  <w:p w14:paraId="5AE5BD00" w14:textId="77777777" w:rsidR="00E5242D" w:rsidRDefault="00E5242D">
    <w:pPr>
      <w:tabs>
        <w:tab w:val="center" w:pos="4819"/>
        <w:tab w:val="right" w:pos="9638"/>
      </w:tabs>
      <w:snapToGrid w:val="0"/>
      <w:spacing w:line="400" w:lineRule="exact"/>
      <w:jc w:val="center"/>
      <w:rPr>
        <w:rFonts w:ascii="Optima" w:hAnsi="Optima"/>
        <w:color w:val="333333"/>
        <w:sz w:val="28"/>
      </w:rPr>
    </w:pPr>
    <w:r>
      <w:rPr>
        <w:rFonts w:hAnsi="Times New Roman"/>
        <w:color w:val="333333"/>
        <w:sz w:val="28"/>
      </w:rPr>
      <w:t>Presidenza Nazionale</w:t>
    </w:r>
  </w:p>
  <w:p w14:paraId="3A9089A8" w14:textId="77777777" w:rsidR="00E5242D" w:rsidRDefault="002F3491">
    <w:pPr>
      <w:tabs>
        <w:tab w:val="center" w:pos="4819"/>
        <w:tab w:val="right" w:pos="9638"/>
      </w:tabs>
      <w:snapToGrid w:val="0"/>
      <w:rPr>
        <w:rFonts w:hAnsi="Times New Roman"/>
        <w:i/>
        <w:color w:val="333333"/>
        <w:sz w:val="26"/>
      </w:rPr>
    </w:pPr>
    <w:r>
      <w:rPr>
        <w:rFonts w:hAnsi="Times New Roman"/>
        <w:i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CA8DFA" wp14:editId="66B58563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6573520" cy="0"/>
              <wp:effectExtent l="9525" t="13970" r="8255" b="508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F99D09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35pt" to="517.6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FOFQIAACgEAAAOAAAAZHJzL2Uyb0RvYy54bWysU02P2jAQvVfqf7B8hyQQWIgIq4qQXmgX&#10;abc/wNgOserYlm0IqOp/79h8iG0vVdUcnLFn5vnNvPHi+dRJdOTWCa1KnA1TjLiimgm1L/G3t3ow&#10;w8h5ohiRWvESn7nDz8uPHxa9KfhIt1oybhGAKFf0psSt96ZIEkdb3hE31IYrcDbadsTD1u4TZkkP&#10;6J1MRmk6TXptmbGacufgtLo48TLiNw2n/qVpHPdIlhi4+bjauO7CmiwXpNhbYlpBrzTIP7DoiFBw&#10;6R2qIp6ggxV/QHWCWu1044dUd4luGkF5rAGqydLfqnltieGxFmiOM/c2uf8HS78etxYJVuIxRop0&#10;INFGKI5GoTO9cQUErNTWhtroSb2ajabfHVJ61RK155Hh29lAWhYykncpYeMM4O/6L5pBDDl4Hdt0&#10;amwXIKEB6BTVON/V4CePKBxOJ0/jyQhEozdfQopborHOf+a6Q8EosQTOEZgcN84HIqS4hYR7lK6F&#10;lFFsqVBf4vlkNIkJTkvBgjOEObvfraRFRwLjUtcpfLEq8DyGWX1QLIK1nLD11fZEyIsNl0sV8KAU&#10;oHO1LvPwY57O17P1LB/ko+l6kKdVNfhUr/LBtM6eJtW4Wq2q7GegluVFKxjjKrC7zWaW/53211dy&#10;mar7dN7bkLxHj/0Csrd/JB21DPJdBmGn2XlrbxrDOMbg69MJ8/64B/vxgS9/AQAA//8DAFBLAwQU&#10;AAYACAAAACEAH1LA49sAAAAHAQAADwAAAGRycy9kb3ducmV2LnhtbEyPwU7DMBBE70j8g7VI3Kjd&#10;ItIqxKkq1F7gRFtV4ubGSxISr0O8TcPf44oDPc7MauZtthxdKwbsQ+1Jw3SiQCAV3tZUatjvNg8L&#10;EIENWdN6Qg0/GGCZ395kJrX+TO84bLkUsYRCajRUzF0qZSgqdCZMfIcUs0/fO8NR9qW0vTnHctfK&#10;mVKJdKamuFCZDl8qLJrtyWng5IsPNvl+bab75vCh3tSgVmut7+/G1TMIxpH/j+GCH9Ehj0xHfyIb&#10;RKshPsLRXcxBXFL1+DQDcfxzZJ7Ja/78FwAA//8DAFBLAQItABQABgAIAAAAIQC2gziS/gAAAOEB&#10;AAATAAAAAAAAAAAAAAAAAAAAAABbQ29udGVudF9UeXBlc10ueG1sUEsBAi0AFAAGAAgAAAAhADj9&#10;If/WAAAAlAEAAAsAAAAAAAAAAAAAAAAALwEAAF9yZWxzLy5yZWxzUEsBAi0AFAAGAAgAAAAhAFyY&#10;IU4VAgAAKAQAAA4AAAAAAAAAAAAAAAAALgIAAGRycy9lMm9Eb2MueG1sUEsBAi0AFAAGAAgAAAAh&#10;AB9SwOPbAAAABwEAAA8AAAAAAAAAAAAAAAAAbwQAAGRycy9kb3ducmV2LnhtbFBLBQYAAAAABAAE&#10;APMAAAB3BQAAAAA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7233"/>
    <w:multiLevelType w:val="hybridMultilevel"/>
    <w:tmpl w:val="65F4C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2B9B"/>
    <w:multiLevelType w:val="hybridMultilevel"/>
    <w:tmpl w:val="360853C0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B40DF4"/>
    <w:multiLevelType w:val="hybridMultilevel"/>
    <w:tmpl w:val="CD68BB5C"/>
    <w:lvl w:ilvl="0" w:tplc="54F487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532DC3"/>
    <w:multiLevelType w:val="hybridMultilevel"/>
    <w:tmpl w:val="F51E1930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610971"/>
    <w:multiLevelType w:val="hybridMultilevel"/>
    <w:tmpl w:val="B7CC8E40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1895865"/>
    <w:multiLevelType w:val="hybridMultilevel"/>
    <w:tmpl w:val="D12E64EA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C95683"/>
    <w:multiLevelType w:val="hybridMultilevel"/>
    <w:tmpl w:val="72081C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A5EE1"/>
    <w:multiLevelType w:val="hybridMultilevel"/>
    <w:tmpl w:val="62EC8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724F4"/>
    <w:multiLevelType w:val="hybridMultilevel"/>
    <w:tmpl w:val="9966778E"/>
    <w:lvl w:ilvl="0" w:tplc="6D048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F65898"/>
    <w:multiLevelType w:val="hybridMultilevel"/>
    <w:tmpl w:val="0BA87E3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8155A2C"/>
    <w:multiLevelType w:val="hybridMultilevel"/>
    <w:tmpl w:val="41CA50EE"/>
    <w:lvl w:ilvl="0" w:tplc="6D048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1F2B73"/>
    <w:multiLevelType w:val="hybridMultilevel"/>
    <w:tmpl w:val="253E365A"/>
    <w:lvl w:ilvl="0" w:tplc="0410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C946295"/>
    <w:multiLevelType w:val="multilevel"/>
    <w:tmpl w:val="00000000"/>
    <w:lvl w:ilvl="0">
      <w:start w:val="1"/>
      <w:numFmt w:val="decimal"/>
      <w:lvlText w:val="%1)"/>
      <w:lvlJc w:val="left"/>
      <w:pPr>
        <w:ind w:left="0" w:hanging="360"/>
      </w:pPr>
      <w:rPr>
        <w:rFonts w:hint="default"/>
        <w:b/>
        <w:w w:val="100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hint="default"/>
        <w:w w:val="100"/>
      </w:rPr>
    </w:lvl>
  </w:abstractNum>
  <w:abstractNum w:abstractNumId="13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w w:val="100"/>
        <w:sz w:val="20"/>
      </w:rPr>
    </w:lvl>
  </w:abstractNum>
  <w:abstractNum w:abstractNumId="14" w15:restartNumberingAfterBreak="0">
    <w:nsid w:val="5C946297"/>
    <w:multiLevelType w:val="singleLevel"/>
    <w:tmpl w:val="0000000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w w:val="100"/>
        <w:sz w:val="20"/>
      </w:rPr>
    </w:lvl>
  </w:abstractNum>
  <w:abstractNum w:abstractNumId="15" w15:restartNumberingAfterBreak="0">
    <w:nsid w:val="5C946298"/>
    <w:multiLevelType w:val="singleLevel"/>
    <w:tmpl w:val="0000000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w w:val="100"/>
        <w:sz w:val="20"/>
      </w:rPr>
    </w:lvl>
  </w:abstractNum>
  <w:abstractNum w:abstractNumId="16" w15:restartNumberingAfterBreak="0">
    <w:nsid w:val="5C946299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hint="default"/>
        <w:w w:val="100"/>
      </w:rPr>
    </w:lvl>
  </w:abstractNum>
  <w:abstractNum w:abstractNumId="17" w15:restartNumberingAfterBreak="0">
    <w:nsid w:val="5D9F6573"/>
    <w:multiLevelType w:val="hybridMultilevel"/>
    <w:tmpl w:val="79EA65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2700C"/>
    <w:multiLevelType w:val="hybridMultilevel"/>
    <w:tmpl w:val="C5CEEF86"/>
    <w:lvl w:ilvl="0" w:tplc="6D048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360589"/>
    <w:multiLevelType w:val="hybridMultilevel"/>
    <w:tmpl w:val="F91C3118"/>
    <w:lvl w:ilvl="0" w:tplc="320E9D4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9D4980"/>
    <w:multiLevelType w:val="hybridMultilevel"/>
    <w:tmpl w:val="F6A24518"/>
    <w:lvl w:ilvl="0" w:tplc="6D0489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4D60B11"/>
    <w:multiLevelType w:val="hybridMultilevel"/>
    <w:tmpl w:val="E6BC5174"/>
    <w:lvl w:ilvl="0" w:tplc="0410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CAC2987"/>
    <w:multiLevelType w:val="hybridMultilevel"/>
    <w:tmpl w:val="FC62D8BC"/>
    <w:lvl w:ilvl="0" w:tplc="6D048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101C5"/>
    <w:multiLevelType w:val="hybridMultilevel"/>
    <w:tmpl w:val="4EF6B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0E0645"/>
    <w:multiLevelType w:val="hybridMultilevel"/>
    <w:tmpl w:val="B122DA14"/>
    <w:lvl w:ilvl="0" w:tplc="E02239E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4"/>
  </w:num>
  <w:num w:numId="9">
    <w:abstractNumId w:val="14"/>
  </w:num>
  <w:num w:numId="10">
    <w:abstractNumId w:val="14"/>
  </w:num>
  <w:num w:numId="11">
    <w:abstractNumId w:val="15"/>
  </w:num>
  <w:num w:numId="12">
    <w:abstractNumId w:val="15"/>
  </w:num>
  <w:num w:numId="13">
    <w:abstractNumId w:val="15"/>
  </w:num>
  <w:num w:numId="14">
    <w:abstractNumId w:val="16"/>
  </w:num>
  <w:num w:numId="15">
    <w:abstractNumId w:val="19"/>
  </w:num>
  <w:num w:numId="16">
    <w:abstractNumId w:val="24"/>
  </w:num>
  <w:num w:numId="17">
    <w:abstractNumId w:val="0"/>
  </w:num>
  <w:num w:numId="18">
    <w:abstractNumId w:val="10"/>
  </w:num>
  <w:num w:numId="19">
    <w:abstractNumId w:val="8"/>
  </w:num>
  <w:num w:numId="20">
    <w:abstractNumId w:val="18"/>
  </w:num>
  <w:num w:numId="21">
    <w:abstractNumId w:val="22"/>
  </w:num>
  <w:num w:numId="22">
    <w:abstractNumId w:val="3"/>
  </w:num>
  <w:num w:numId="23">
    <w:abstractNumId w:val="23"/>
  </w:num>
  <w:num w:numId="24">
    <w:abstractNumId w:val="20"/>
  </w:num>
  <w:num w:numId="25">
    <w:abstractNumId w:val="6"/>
  </w:num>
  <w:num w:numId="26">
    <w:abstractNumId w:val="9"/>
  </w:num>
  <w:num w:numId="27">
    <w:abstractNumId w:val="11"/>
  </w:num>
  <w:num w:numId="28">
    <w:abstractNumId w:val="17"/>
  </w:num>
  <w:num w:numId="29">
    <w:abstractNumId w:val="7"/>
  </w:num>
  <w:num w:numId="30">
    <w:abstractNumId w:val="5"/>
  </w:num>
  <w:num w:numId="31">
    <w:abstractNumId w:val="21"/>
  </w:num>
  <w:num w:numId="32">
    <w:abstractNumId w:val="4"/>
  </w:num>
  <w:num w:numId="33">
    <w:abstractNumId w:val="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F3"/>
    <w:rsid w:val="0003486E"/>
    <w:rsid w:val="0004129B"/>
    <w:rsid w:val="0004540A"/>
    <w:rsid w:val="00073E02"/>
    <w:rsid w:val="00074AD8"/>
    <w:rsid w:val="00074CFE"/>
    <w:rsid w:val="00084AC6"/>
    <w:rsid w:val="000B7048"/>
    <w:rsid w:val="001016F3"/>
    <w:rsid w:val="001937D2"/>
    <w:rsid w:val="001A3C3B"/>
    <w:rsid w:val="002024A4"/>
    <w:rsid w:val="002114A9"/>
    <w:rsid w:val="002129A1"/>
    <w:rsid w:val="00222685"/>
    <w:rsid w:val="00271DF3"/>
    <w:rsid w:val="002B0C31"/>
    <w:rsid w:val="002D7258"/>
    <w:rsid w:val="002F3491"/>
    <w:rsid w:val="00333692"/>
    <w:rsid w:val="00333DE3"/>
    <w:rsid w:val="00363F20"/>
    <w:rsid w:val="0038325E"/>
    <w:rsid w:val="003A55B0"/>
    <w:rsid w:val="003C3DBE"/>
    <w:rsid w:val="003C5889"/>
    <w:rsid w:val="003E23F2"/>
    <w:rsid w:val="00400EF0"/>
    <w:rsid w:val="004238D0"/>
    <w:rsid w:val="00425BFA"/>
    <w:rsid w:val="00462940"/>
    <w:rsid w:val="004A6319"/>
    <w:rsid w:val="004C3C5F"/>
    <w:rsid w:val="005D177E"/>
    <w:rsid w:val="005D7288"/>
    <w:rsid w:val="006368B8"/>
    <w:rsid w:val="00640DE2"/>
    <w:rsid w:val="006E7972"/>
    <w:rsid w:val="007060B6"/>
    <w:rsid w:val="00751E99"/>
    <w:rsid w:val="00771E79"/>
    <w:rsid w:val="00786955"/>
    <w:rsid w:val="007B51E6"/>
    <w:rsid w:val="007B674D"/>
    <w:rsid w:val="007D6390"/>
    <w:rsid w:val="00845CFE"/>
    <w:rsid w:val="008606F4"/>
    <w:rsid w:val="0088054A"/>
    <w:rsid w:val="0088774D"/>
    <w:rsid w:val="008D24D1"/>
    <w:rsid w:val="008E7A2A"/>
    <w:rsid w:val="00952472"/>
    <w:rsid w:val="009552AF"/>
    <w:rsid w:val="00997B17"/>
    <w:rsid w:val="009B3AAB"/>
    <w:rsid w:val="009E3EA7"/>
    <w:rsid w:val="009F3590"/>
    <w:rsid w:val="009F40D8"/>
    <w:rsid w:val="00A66300"/>
    <w:rsid w:val="00A67B64"/>
    <w:rsid w:val="00A71710"/>
    <w:rsid w:val="00A83B80"/>
    <w:rsid w:val="00A95576"/>
    <w:rsid w:val="00AA3564"/>
    <w:rsid w:val="00AD72C2"/>
    <w:rsid w:val="00AE0D54"/>
    <w:rsid w:val="00AE4791"/>
    <w:rsid w:val="00BB6C48"/>
    <w:rsid w:val="00C04DEF"/>
    <w:rsid w:val="00C24C54"/>
    <w:rsid w:val="00C31722"/>
    <w:rsid w:val="00C442B8"/>
    <w:rsid w:val="00C4607D"/>
    <w:rsid w:val="00C47098"/>
    <w:rsid w:val="00CE259D"/>
    <w:rsid w:val="00D2793D"/>
    <w:rsid w:val="00D572A3"/>
    <w:rsid w:val="00D60C3B"/>
    <w:rsid w:val="00DB4970"/>
    <w:rsid w:val="00DC7257"/>
    <w:rsid w:val="00DD03D5"/>
    <w:rsid w:val="00DD5679"/>
    <w:rsid w:val="00DE58BE"/>
    <w:rsid w:val="00E124FE"/>
    <w:rsid w:val="00E24BFC"/>
    <w:rsid w:val="00E26B5E"/>
    <w:rsid w:val="00E30905"/>
    <w:rsid w:val="00E428C0"/>
    <w:rsid w:val="00E46D6F"/>
    <w:rsid w:val="00E5242D"/>
    <w:rsid w:val="00E57AC2"/>
    <w:rsid w:val="00EA163F"/>
    <w:rsid w:val="00EB154B"/>
    <w:rsid w:val="00EB2A5C"/>
    <w:rsid w:val="00EB4196"/>
    <w:rsid w:val="00EC03E8"/>
    <w:rsid w:val="00F10441"/>
    <w:rsid w:val="00FA3290"/>
    <w:rsid w:val="00FB4FC4"/>
    <w:rsid w:val="00FC69F4"/>
    <w:rsid w:val="00FE4255"/>
    <w:rsid w:val="00F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28F2E80"/>
  <w15:chartTrackingRefBased/>
  <w15:docId w15:val="{5D6939ED-85BE-4869-A413-30653ACC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anumGothic" w:eastAsia="Times New Roman" w:hAnsi="NanumGothic" w:cs="NanumGothic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/>
      <w:sz w:val="24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</w:style>
  <w:style w:type="paragraph" w:styleId="Titolo2">
    <w:name w:val="heading 2"/>
    <w:basedOn w:val="Normale"/>
    <w:next w:val="Normale"/>
    <w:qFormat/>
    <w:pPr>
      <w:outlineLvl w:val="1"/>
    </w:pPr>
    <w:rPr>
      <w:rFonts w:ascii="Arial"/>
      <w:b/>
      <w:sz w:val="12"/>
    </w:rPr>
  </w:style>
  <w:style w:type="paragraph" w:styleId="Titolo3">
    <w:name w:val="heading 3"/>
    <w:basedOn w:val="Normale"/>
    <w:next w:val="Normale"/>
    <w:qFormat/>
    <w:pPr>
      <w:outlineLvl w:val="2"/>
    </w:pPr>
    <w:rPr>
      <w:i/>
    </w:rPr>
  </w:style>
  <w:style w:type="paragraph" w:styleId="Titolo4">
    <w:name w:val="heading 4"/>
    <w:basedOn w:val="Normale"/>
    <w:next w:val="Normale"/>
    <w:qFormat/>
    <w:pPr>
      <w:jc w:val="center"/>
      <w:outlineLvl w:val="3"/>
    </w:pPr>
    <w:rPr>
      <w:rFonts w:ascii="Arial"/>
      <w:b/>
      <w:sz w:val="12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ascii="Calibri"/>
      <w:b/>
      <w:i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sz w:val="20"/>
    </w:rPr>
  </w:style>
  <w:style w:type="character" w:styleId="Enfasigrassetto">
    <w:name w:val="Strong"/>
    <w:qFormat/>
    <w:rPr>
      <w:b/>
      <w:sz w:val="20"/>
    </w:rPr>
  </w:style>
  <w:style w:type="paragraph" w:styleId="Intestazione">
    <w:name w:val="header"/>
    <w:basedOn w:val="Normale"/>
    <w:semiHidden/>
  </w:style>
  <w:style w:type="character" w:styleId="Numeropagina">
    <w:name w:val="page number"/>
    <w:semiHidden/>
    <w:rPr>
      <w:sz w:val="20"/>
    </w:rPr>
  </w:style>
  <w:style w:type="paragraph" w:styleId="Pidipagina">
    <w:name w:val="footer"/>
    <w:basedOn w:val="Normale"/>
    <w:next w:val="Intestazione"/>
    <w:semiHidden/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next w:val="Pidipagina"/>
    <w:semiHidden/>
    <w:pPr>
      <w:jc w:val="both"/>
    </w:pPr>
  </w:style>
  <w:style w:type="paragraph" w:styleId="Didascalia">
    <w:name w:val="caption"/>
    <w:basedOn w:val="Normale"/>
    <w:next w:val="Normale"/>
    <w:qFormat/>
  </w:style>
  <w:style w:type="paragraph" w:styleId="Corpodeltesto2">
    <w:name w:val="Body Text 2"/>
    <w:basedOn w:val="Normale"/>
    <w:next w:val="Rientrocorpodeltesto"/>
    <w:semiHidden/>
    <w:rPr>
      <w:rFonts w:ascii="Arial"/>
      <w:color w:val="333333"/>
      <w:sz w:val="14"/>
    </w:rPr>
  </w:style>
  <w:style w:type="paragraph" w:styleId="Testofumetto">
    <w:name w:val="Balloon Text"/>
    <w:basedOn w:val="Normale"/>
    <w:next w:val="Corpodeltesto2"/>
    <w:semiHidden/>
    <w:rPr>
      <w:rFonts w:ascii="Tahoma"/>
      <w:sz w:val="16"/>
    </w:rPr>
  </w:style>
  <w:style w:type="character" w:customStyle="1" w:styleId="TestofumettoCarattere">
    <w:name w:val="Testo fumetto Carattere"/>
    <w:semiHidden/>
    <w:rPr>
      <w:sz w:val="20"/>
    </w:rPr>
  </w:style>
  <w:style w:type="character" w:styleId="Collegamentoipertestuale">
    <w:name w:val="Hyperlink"/>
    <w:rPr>
      <w:color w:val="0000FF"/>
      <w:sz w:val="20"/>
      <w:u w:val="single"/>
    </w:rPr>
  </w:style>
  <w:style w:type="character" w:customStyle="1" w:styleId="Titolo5Carattere">
    <w:name w:val="Titolo 5 Carattere"/>
    <w:semiHidden/>
    <w:rPr>
      <w:b/>
      <w:i/>
      <w:sz w:val="20"/>
    </w:rPr>
  </w:style>
  <w:style w:type="character" w:customStyle="1" w:styleId="IntestazioneCarattere">
    <w:name w:val="Intestazione Carattere"/>
    <w:semiHidden/>
    <w:rPr>
      <w:sz w:val="20"/>
    </w:rPr>
  </w:style>
  <w:style w:type="character" w:customStyle="1" w:styleId="RientrocorpodeltestoCarattere">
    <w:name w:val="Rientro corpo del testo Carattere"/>
    <w:semiHidden/>
    <w:rPr>
      <w:sz w:val="20"/>
    </w:rPr>
  </w:style>
  <w:style w:type="paragraph" w:styleId="Rientrocorpodeltesto2">
    <w:name w:val="Body Text Indent 2"/>
    <w:basedOn w:val="Normale"/>
    <w:semiHidden/>
    <w:pPr>
      <w:spacing w:after="120" w:line="480" w:lineRule="auto"/>
    </w:pPr>
  </w:style>
  <w:style w:type="character" w:customStyle="1" w:styleId="Rientrocorpodeltesto2Carattere">
    <w:name w:val="Rientro corpo del testo 2 Carattere"/>
    <w:semiHidden/>
    <w:rPr>
      <w:sz w:val="20"/>
    </w:rPr>
  </w:style>
  <w:style w:type="paragraph" w:styleId="NormaleWeb">
    <w:name w:val="Normal (Web)"/>
    <w:basedOn w:val="Normale"/>
    <w:pPr>
      <w:spacing w:before="100" w:after="100"/>
    </w:pPr>
    <w:rPr>
      <w:rFonts w:eastAsia="Calibri"/>
    </w:rPr>
  </w:style>
  <w:style w:type="paragraph" w:customStyle="1" w:styleId="Default">
    <w:name w:val="Default"/>
    <w:pPr>
      <w:autoSpaceDE w:val="0"/>
    </w:pPr>
    <w:rPr>
      <w:rFonts w:ascii="Verdana"/>
      <w:color w:val="000000"/>
      <w:sz w:val="24"/>
    </w:rPr>
  </w:style>
  <w:style w:type="paragraph" w:styleId="Paragrafoelenco">
    <w:name w:val="List Paragraph"/>
    <w:basedOn w:val="Normale"/>
    <w:uiPriority w:val="34"/>
    <w:qFormat/>
    <w:rsid w:val="00193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4146</Characters>
  <Application>Microsoft Office Word</Application>
  <DocSecurity>0</DocSecurity>
  <Lines>34</Lines>
  <Paragraphs>9</Paragraphs>
  <Notes>0</Note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4864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Claudia Sferrazza</cp:lastModifiedBy>
  <cp:revision>2</cp:revision>
  <dcterms:created xsi:type="dcterms:W3CDTF">2026-03-18T15:47:00Z</dcterms:created>
  <dcterms:modified xsi:type="dcterms:W3CDTF">2026-03-18T15:47:00Z</dcterms:modified>
</cp:coreProperties>
</file>